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D7C2" w14:textId="77777777" w:rsidR="000429C4" w:rsidRDefault="000429C4" w:rsidP="002C1194">
      <w:pPr>
        <w:pStyle w:val="Heading2"/>
      </w:pPr>
    </w:p>
    <w:p w14:paraId="7D421BFE" w14:textId="77777777" w:rsidR="000429C4" w:rsidRPr="00DD14F1" w:rsidRDefault="000429C4" w:rsidP="000429C4">
      <w:pPr>
        <w:pStyle w:val="Header"/>
        <w:tabs>
          <w:tab w:val="clear" w:pos="4513"/>
          <w:tab w:val="clear" w:pos="9026"/>
          <w:tab w:val="left" w:pos="7950"/>
        </w:tabs>
        <w:jc w:val="right"/>
        <w:rPr>
          <w:rFonts w:ascii="Calibri" w:hAnsi="Calibri" w:cs="Calibri"/>
          <w:sz w:val="24"/>
          <w:szCs w:val="24"/>
        </w:rPr>
      </w:pPr>
      <w:r w:rsidRPr="00DD14F1">
        <w:rPr>
          <w:rFonts w:ascii="Calibri" w:hAnsi="Calibri" w:cs="Calibri"/>
          <w:sz w:val="24"/>
          <w:szCs w:val="24"/>
        </w:rPr>
        <w:t>SAC</w:t>
      </w:r>
      <w:r>
        <w:rPr>
          <w:rFonts w:ascii="Calibri" w:hAnsi="Calibri" w:cs="Calibri"/>
          <w:sz w:val="24"/>
          <w:szCs w:val="24"/>
        </w:rPr>
        <w:t>/</w:t>
      </w:r>
      <w:r w:rsidRPr="00DD14F1">
        <w:rPr>
          <w:rFonts w:ascii="Calibri" w:hAnsi="Calibri" w:cs="Calibri"/>
          <w:sz w:val="24"/>
          <w:szCs w:val="24"/>
        </w:rPr>
        <w:t>20</w:t>
      </w:r>
      <w:r>
        <w:rPr>
          <w:rFonts w:ascii="Calibri" w:hAnsi="Calibri" w:cs="Calibri"/>
          <w:sz w:val="24"/>
          <w:szCs w:val="24"/>
        </w:rPr>
        <w:t>22</w:t>
      </w:r>
      <w:r w:rsidRPr="00DD14F1">
        <w:rPr>
          <w:rFonts w:ascii="Calibri" w:hAnsi="Calibri" w:cs="Calibri"/>
          <w:sz w:val="24"/>
          <w:szCs w:val="24"/>
        </w:rPr>
        <w:t>/</w:t>
      </w:r>
      <w:r>
        <w:rPr>
          <w:rFonts w:ascii="Calibri" w:hAnsi="Calibri" w:cs="Calibri"/>
          <w:sz w:val="24"/>
          <w:szCs w:val="24"/>
        </w:rPr>
        <w:t>03</w:t>
      </w:r>
      <w:r w:rsidRPr="00DD14F1">
        <w:rPr>
          <w:rFonts w:ascii="Calibri" w:hAnsi="Calibri" w:cs="Calibri"/>
          <w:sz w:val="24"/>
          <w:szCs w:val="24"/>
        </w:rPr>
        <w:t>/</w:t>
      </w:r>
      <w:r>
        <w:rPr>
          <w:rFonts w:ascii="Calibri" w:hAnsi="Calibri" w:cs="Calibri"/>
          <w:sz w:val="24"/>
          <w:szCs w:val="24"/>
        </w:rPr>
        <w:t>01</w:t>
      </w:r>
    </w:p>
    <w:p w14:paraId="6C38DC7A" w14:textId="77777777" w:rsidR="000429C4" w:rsidRDefault="000429C4" w:rsidP="000429C4">
      <w:pPr>
        <w:pStyle w:val="Heading2"/>
        <w:jc w:val="right"/>
      </w:pPr>
    </w:p>
    <w:p w14:paraId="5C6F223D" w14:textId="77777777" w:rsidR="000429C4" w:rsidRDefault="000429C4" w:rsidP="002C1194">
      <w:pPr>
        <w:pStyle w:val="Heading2"/>
      </w:pPr>
    </w:p>
    <w:p w14:paraId="2E8169FC" w14:textId="77777777" w:rsidR="000429C4" w:rsidRDefault="000429C4" w:rsidP="002C1194">
      <w:pPr>
        <w:pStyle w:val="Heading2"/>
      </w:pPr>
      <w:r w:rsidRPr="002F4241">
        <w:rPr>
          <w:rFonts w:asciiTheme="majorHAnsi" w:hAnsiTheme="majorHAnsi" w:cstheme="majorHAnsi"/>
          <w:noProof/>
          <w:color w:val="FF0000"/>
          <w:lang w:eastAsia="en-GB"/>
        </w:rPr>
        <w:drawing>
          <wp:inline distT="0" distB="0" distL="0" distR="0" wp14:anchorId="3AE3E0B7" wp14:editId="53309529">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35CBAAA2" w14:textId="77777777" w:rsidR="000429C4" w:rsidRDefault="000429C4" w:rsidP="000429C4"/>
    <w:p w14:paraId="615DEAA2" w14:textId="77777777" w:rsidR="000429C4" w:rsidRPr="00DD14F1" w:rsidRDefault="000429C4" w:rsidP="000429C4">
      <w:pPr>
        <w:rPr>
          <w:rFonts w:ascii="Calibri" w:hAnsi="Calibri" w:cs="Calibri"/>
          <w:sz w:val="24"/>
          <w:szCs w:val="24"/>
        </w:rPr>
      </w:pPr>
      <w:proofErr w:type="spellStart"/>
      <w:r w:rsidRPr="00DD14F1">
        <w:rPr>
          <w:rFonts w:ascii="Calibri" w:hAnsi="Calibri" w:cs="Calibri"/>
          <w:b/>
          <w:sz w:val="24"/>
          <w:szCs w:val="24"/>
        </w:rPr>
        <w:t>NatureScot</w:t>
      </w:r>
      <w:proofErr w:type="spellEnd"/>
    </w:p>
    <w:p w14:paraId="6AFF2443" w14:textId="77777777" w:rsidR="000429C4" w:rsidRPr="00DD14F1" w:rsidRDefault="000429C4" w:rsidP="000429C4">
      <w:pPr>
        <w:jc w:val="center"/>
        <w:rPr>
          <w:rFonts w:ascii="Calibri" w:hAnsi="Calibri" w:cs="Calibri"/>
          <w:sz w:val="24"/>
          <w:szCs w:val="24"/>
        </w:rPr>
      </w:pPr>
    </w:p>
    <w:p w14:paraId="591F0F41" w14:textId="77777777" w:rsidR="000429C4" w:rsidRPr="00DD14F1" w:rsidRDefault="000429C4" w:rsidP="000429C4">
      <w:pPr>
        <w:rPr>
          <w:rFonts w:ascii="Calibri" w:hAnsi="Calibri" w:cs="Calibri"/>
          <w:b/>
          <w:sz w:val="24"/>
          <w:szCs w:val="24"/>
        </w:rPr>
      </w:pPr>
      <w:r w:rsidRPr="00DD14F1">
        <w:rPr>
          <w:rFonts w:ascii="Calibri" w:hAnsi="Calibri" w:cs="Calibri"/>
          <w:b/>
          <w:sz w:val="24"/>
          <w:szCs w:val="24"/>
        </w:rPr>
        <w:t>SCIENTIFIC ADVISORY COMMITTEE</w:t>
      </w:r>
    </w:p>
    <w:p w14:paraId="179926A1" w14:textId="77777777" w:rsidR="000429C4" w:rsidRPr="00DD14F1" w:rsidRDefault="000429C4" w:rsidP="000429C4">
      <w:pPr>
        <w:rPr>
          <w:rFonts w:ascii="Calibri" w:hAnsi="Calibri" w:cs="Calibri"/>
          <w:b/>
          <w:color w:val="202124"/>
          <w:sz w:val="24"/>
          <w:szCs w:val="24"/>
          <w:shd w:val="clear" w:color="auto" w:fill="FFFFFF"/>
        </w:rPr>
      </w:pPr>
    </w:p>
    <w:p w14:paraId="696BA52F" w14:textId="77777777" w:rsidR="000429C4" w:rsidRPr="000429C4" w:rsidRDefault="000429C4" w:rsidP="000429C4">
      <w:pPr>
        <w:rPr>
          <w:rFonts w:ascii="Calibri" w:hAnsi="Calibri" w:cs="Calibri"/>
          <w:b/>
          <w:sz w:val="24"/>
          <w:szCs w:val="24"/>
          <w:shd w:val="clear" w:color="auto" w:fill="FFFFFF"/>
        </w:rPr>
      </w:pPr>
      <w:r w:rsidRPr="000429C4">
        <w:rPr>
          <w:rFonts w:ascii="Calibri" w:hAnsi="Calibri" w:cs="Calibri"/>
          <w:b/>
          <w:sz w:val="24"/>
          <w:szCs w:val="24"/>
          <w:shd w:val="clear" w:color="auto" w:fill="FFFFFF"/>
        </w:rPr>
        <w:t>DISCUSSION PAPER</w:t>
      </w:r>
    </w:p>
    <w:p w14:paraId="61ACECD7" w14:textId="77777777" w:rsidR="000429C4" w:rsidRDefault="000429C4" w:rsidP="002C1194">
      <w:pPr>
        <w:pStyle w:val="Heading2"/>
      </w:pPr>
    </w:p>
    <w:p w14:paraId="4206DC1B" w14:textId="77777777" w:rsidR="00B056D7" w:rsidRPr="000429C4" w:rsidRDefault="002C1194" w:rsidP="000429C4">
      <w:pPr>
        <w:pStyle w:val="Heading1"/>
        <w:rPr>
          <w:rFonts w:ascii="Calibri" w:hAnsi="Calibri" w:cs="Calibri"/>
          <w:sz w:val="24"/>
          <w:szCs w:val="24"/>
        </w:rPr>
      </w:pPr>
      <w:r w:rsidRPr="000429C4">
        <w:rPr>
          <w:rFonts w:ascii="Calibri" w:hAnsi="Calibri" w:cs="Calibri"/>
          <w:sz w:val="24"/>
          <w:szCs w:val="24"/>
        </w:rPr>
        <w:t>The Environment Strategy and Indicators</w:t>
      </w:r>
    </w:p>
    <w:p w14:paraId="1C36D625" w14:textId="77777777" w:rsidR="00054CD9" w:rsidRDefault="00054CD9" w:rsidP="00054CD9"/>
    <w:p w14:paraId="7EC21737" w14:textId="77777777" w:rsidR="00054CD9" w:rsidRPr="000429C4" w:rsidRDefault="00054CD9" w:rsidP="000429C4">
      <w:pPr>
        <w:pStyle w:val="Heading2"/>
        <w:rPr>
          <w:rFonts w:ascii="Calibri" w:hAnsi="Calibri" w:cs="Calibri"/>
          <w:sz w:val="24"/>
          <w:szCs w:val="24"/>
        </w:rPr>
      </w:pPr>
      <w:r w:rsidRPr="000429C4">
        <w:rPr>
          <w:rFonts w:ascii="Calibri" w:hAnsi="Calibri" w:cs="Calibri"/>
          <w:sz w:val="24"/>
          <w:szCs w:val="24"/>
        </w:rPr>
        <w:t>Purpose</w:t>
      </w:r>
    </w:p>
    <w:p w14:paraId="770187A6" w14:textId="77777777" w:rsidR="00054CD9" w:rsidRDefault="00054CD9" w:rsidP="00054CD9"/>
    <w:p w14:paraId="10BDD016" w14:textId="77777777" w:rsidR="00054CD9" w:rsidRPr="000429C4" w:rsidRDefault="00054CD9" w:rsidP="00054CD9">
      <w:pPr>
        <w:pStyle w:val="ListParagraph"/>
        <w:numPr>
          <w:ilvl w:val="0"/>
          <w:numId w:val="27"/>
        </w:numPr>
        <w:rPr>
          <w:rFonts w:ascii="Calibri" w:hAnsi="Calibri" w:cs="Calibri"/>
          <w:sz w:val="24"/>
          <w:szCs w:val="24"/>
        </w:rPr>
      </w:pPr>
      <w:r w:rsidRPr="000429C4">
        <w:rPr>
          <w:rFonts w:ascii="Calibri" w:hAnsi="Calibri" w:cs="Calibri"/>
          <w:sz w:val="24"/>
          <w:szCs w:val="24"/>
        </w:rPr>
        <w:t xml:space="preserve">This paper introduces a presentation from Scottish Government and </w:t>
      </w:r>
      <w:proofErr w:type="spellStart"/>
      <w:r w:rsidRPr="000429C4">
        <w:rPr>
          <w:rFonts w:ascii="Calibri" w:hAnsi="Calibri" w:cs="Calibri"/>
          <w:sz w:val="24"/>
          <w:szCs w:val="24"/>
        </w:rPr>
        <w:t>NatureScot</w:t>
      </w:r>
      <w:proofErr w:type="spellEnd"/>
      <w:r w:rsidRPr="000429C4">
        <w:rPr>
          <w:rFonts w:ascii="Calibri" w:hAnsi="Calibri" w:cs="Calibri"/>
          <w:sz w:val="24"/>
          <w:szCs w:val="24"/>
        </w:rPr>
        <w:t xml:space="preserve"> staff on Scotland’s Environment Strategy and the development of indicators to aid reporting on progress in implementation. </w:t>
      </w:r>
    </w:p>
    <w:p w14:paraId="5CE49B4E" w14:textId="77777777" w:rsidR="00054CD9" w:rsidRDefault="00054CD9" w:rsidP="00054CD9">
      <w:pPr>
        <w:pStyle w:val="ListParagraph"/>
      </w:pPr>
    </w:p>
    <w:p w14:paraId="4926EBD5" w14:textId="77777777" w:rsidR="00054CD9" w:rsidRPr="000429C4" w:rsidRDefault="00054CD9" w:rsidP="000429C4">
      <w:pPr>
        <w:pStyle w:val="Heading2"/>
        <w:rPr>
          <w:rFonts w:ascii="Calibri" w:hAnsi="Calibri" w:cs="Calibri"/>
          <w:sz w:val="24"/>
          <w:szCs w:val="24"/>
        </w:rPr>
      </w:pPr>
      <w:r w:rsidRPr="000429C4">
        <w:rPr>
          <w:rFonts w:ascii="Calibri" w:hAnsi="Calibri" w:cs="Calibri"/>
          <w:sz w:val="24"/>
          <w:szCs w:val="24"/>
        </w:rPr>
        <w:t>Background</w:t>
      </w:r>
    </w:p>
    <w:p w14:paraId="753224D0" w14:textId="77777777" w:rsidR="002C1194" w:rsidRDefault="002C1194" w:rsidP="009121F4">
      <w:pPr>
        <w:rPr>
          <w:b/>
        </w:rPr>
      </w:pPr>
    </w:p>
    <w:p w14:paraId="1FBB48FC" w14:textId="77777777" w:rsidR="002C1194" w:rsidRPr="000429C4" w:rsidRDefault="002C1194" w:rsidP="00054CD9">
      <w:pPr>
        <w:pStyle w:val="ListParagraph"/>
        <w:numPr>
          <w:ilvl w:val="0"/>
          <w:numId w:val="27"/>
        </w:numPr>
        <w:rPr>
          <w:rFonts w:ascii="Calibri" w:hAnsi="Calibri" w:cs="Calibri"/>
          <w:sz w:val="24"/>
          <w:szCs w:val="24"/>
        </w:rPr>
      </w:pPr>
      <w:r w:rsidRPr="000429C4">
        <w:rPr>
          <w:rFonts w:ascii="Calibri" w:hAnsi="Calibri" w:cs="Calibri"/>
          <w:sz w:val="24"/>
          <w:szCs w:val="24"/>
        </w:rPr>
        <w:t xml:space="preserve">Scottish Government and </w:t>
      </w:r>
      <w:proofErr w:type="spellStart"/>
      <w:r w:rsidRPr="000429C4">
        <w:rPr>
          <w:rFonts w:ascii="Calibri" w:hAnsi="Calibri" w:cs="Calibri"/>
          <w:sz w:val="24"/>
          <w:szCs w:val="24"/>
        </w:rPr>
        <w:t>NatureScot</w:t>
      </w:r>
      <w:proofErr w:type="spellEnd"/>
      <w:r w:rsidRPr="000429C4">
        <w:rPr>
          <w:rFonts w:ascii="Calibri" w:hAnsi="Calibri" w:cs="Calibri"/>
          <w:sz w:val="24"/>
          <w:szCs w:val="24"/>
        </w:rPr>
        <w:t xml:space="preserve"> r</w:t>
      </w:r>
      <w:r w:rsidR="00A76531" w:rsidRPr="000429C4">
        <w:rPr>
          <w:rFonts w:ascii="Calibri" w:hAnsi="Calibri" w:cs="Calibri"/>
          <w:sz w:val="24"/>
          <w:szCs w:val="24"/>
        </w:rPr>
        <w:t>ecognise t</w:t>
      </w:r>
      <w:r w:rsidR="00054CD9" w:rsidRPr="000429C4">
        <w:rPr>
          <w:rFonts w:ascii="Calibri" w:hAnsi="Calibri" w:cs="Calibri"/>
          <w:sz w:val="24"/>
          <w:szCs w:val="24"/>
        </w:rPr>
        <w:t>he vital importance of evidence in underpinning policies</w:t>
      </w:r>
      <w:r w:rsidRPr="000429C4">
        <w:rPr>
          <w:rFonts w:ascii="Calibri" w:hAnsi="Calibri" w:cs="Calibri"/>
          <w:sz w:val="24"/>
          <w:szCs w:val="24"/>
        </w:rPr>
        <w:t xml:space="preserve">. </w:t>
      </w:r>
      <w:r w:rsidR="0072671B" w:rsidRPr="000429C4">
        <w:rPr>
          <w:rFonts w:ascii="Calibri" w:hAnsi="Calibri" w:cs="Calibri"/>
          <w:sz w:val="24"/>
          <w:szCs w:val="24"/>
        </w:rPr>
        <w:t>A key form of evidence is our suite of</w:t>
      </w:r>
      <w:r w:rsidRPr="000429C4">
        <w:rPr>
          <w:rFonts w:ascii="Calibri" w:hAnsi="Calibri" w:cs="Calibri"/>
          <w:sz w:val="24"/>
          <w:szCs w:val="24"/>
        </w:rPr>
        <w:t xml:space="preserve"> indicators</w:t>
      </w:r>
      <w:r w:rsidR="0072671B" w:rsidRPr="000429C4">
        <w:rPr>
          <w:rFonts w:ascii="Calibri" w:hAnsi="Calibri" w:cs="Calibri"/>
          <w:sz w:val="24"/>
          <w:szCs w:val="24"/>
        </w:rPr>
        <w:t>, which</w:t>
      </w:r>
      <w:r w:rsidRPr="000429C4">
        <w:rPr>
          <w:rFonts w:ascii="Calibri" w:hAnsi="Calibri" w:cs="Calibri"/>
          <w:sz w:val="24"/>
          <w:szCs w:val="24"/>
        </w:rPr>
        <w:t xml:space="preserve"> both assess the status of nature in Scotland against an historic backdrop and </w:t>
      </w:r>
      <w:r w:rsidR="0072671B" w:rsidRPr="000429C4">
        <w:rPr>
          <w:rFonts w:ascii="Calibri" w:hAnsi="Calibri" w:cs="Calibri"/>
          <w:sz w:val="24"/>
          <w:szCs w:val="24"/>
        </w:rPr>
        <w:t>highlight</w:t>
      </w:r>
      <w:r w:rsidRPr="000429C4">
        <w:rPr>
          <w:rFonts w:ascii="Calibri" w:hAnsi="Calibri" w:cs="Calibri"/>
          <w:sz w:val="24"/>
          <w:szCs w:val="24"/>
        </w:rPr>
        <w:t xml:space="preserve"> changes. Whilst the environment is subject to many interacting pressures, both positive and negative, it is sometimes possible to link changes to policy initiatives, as has been the case for freshwater quality in the years since the implementation of the Water Framework Directive (</w:t>
      </w:r>
      <w:hyperlink r:id="rId10" w:history="1">
        <w:r w:rsidR="0072671B" w:rsidRPr="000429C4">
          <w:rPr>
            <w:rStyle w:val="Hyperlink"/>
            <w:rFonts w:ascii="Calibri" w:hAnsi="Calibri" w:cs="Calibri"/>
            <w:sz w:val="24"/>
            <w:szCs w:val="24"/>
          </w:rPr>
          <w:t>State of Nature Report Scotland 2019</w:t>
        </w:r>
      </w:hyperlink>
      <w:r w:rsidR="0072671B" w:rsidRPr="000429C4">
        <w:rPr>
          <w:rFonts w:ascii="Calibri" w:hAnsi="Calibri" w:cs="Calibri"/>
          <w:sz w:val="24"/>
          <w:szCs w:val="24"/>
        </w:rPr>
        <w:t xml:space="preserve"> p13</w:t>
      </w:r>
      <w:r w:rsidRPr="000429C4">
        <w:rPr>
          <w:rFonts w:ascii="Calibri" w:hAnsi="Calibri" w:cs="Calibri"/>
          <w:sz w:val="24"/>
          <w:szCs w:val="24"/>
        </w:rPr>
        <w:t xml:space="preserve">). </w:t>
      </w:r>
    </w:p>
    <w:p w14:paraId="6EEBA41D" w14:textId="77777777" w:rsidR="002C1194" w:rsidRPr="000429C4" w:rsidRDefault="002C1194" w:rsidP="002C1194">
      <w:pPr>
        <w:rPr>
          <w:rFonts w:ascii="Calibri" w:hAnsi="Calibri" w:cs="Calibri"/>
          <w:sz w:val="24"/>
          <w:szCs w:val="24"/>
        </w:rPr>
      </w:pPr>
    </w:p>
    <w:p w14:paraId="6103F20E" w14:textId="77777777" w:rsidR="00054CD9" w:rsidRPr="000429C4" w:rsidRDefault="00054CD9" w:rsidP="00054CD9">
      <w:pPr>
        <w:pStyle w:val="ListParagraph"/>
        <w:numPr>
          <w:ilvl w:val="0"/>
          <w:numId w:val="27"/>
        </w:numPr>
        <w:rPr>
          <w:rFonts w:ascii="Calibri" w:hAnsi="Calibri" w:cs="Calibri"/>
          <w:sz w:val="24"/>
          <w:szCs w:val="24"/>
        </w:rPr>
      </w:pPr>
      <w:r w:rsidRPr="000429C4">
        <w:rPr>
          <w:rFonts w:ascii="Calibri" w:hAnsi="Calibri" w:cs="Calibri"/>
          <w:sz w:val="24"/>
          <w:szCs w:val="24"/>
        </w:rPr>
        <w:t xml:space="preserve">Scotland’s </w:t>
      </w:r>
      <w:hyperlink r:id="rId11" w:history="1">
        <w:r w:rsidR="00A76531" w:rsidRPr="000429C4">
          <w:rPr>
            <w:rStyle w:val="Hyperlink"/>
            <w:rFonts w:ascii="Calibri" w:hAnsi="Calibri" w:cs="Calibri"/>
            <w:sz w:val="24"/>
            <w:szCs w:val="24"/>
          </w:rPr>
          <w:t>Environment Strategy</w:t>
        </w:r>
      </w:hyperlink>
      <w:r w:rsidR="00A76531" w:rsidRPr="000429C4">
        <w:rPr>
          <w:rFonts w:ascii="Calibri" w:hAnsi="Calibri" w:cs="Calibri"/>
          <w:sz w:val="24"/>
          <w:szCs w:val="24"/>
        </w:rPr>
        <w:t xml:space="preserve"> is built around a central vision that “by 2045: By restoring nature and ending Scotland's contribution to climate change, our country is transformed for the better - helping to secure the wellbeing of our people and planet for generations to come.” The strategy includes a </w:t>
      </w:r>
      <w:hyperlink r:id="rId12" w:history="1">
        <w:r w:rsidR="00A76531" w:rsidRPr="000429C4">
          <w:rPr>
            <w:rStyle w:val="Hyperlink"/>
            <w:rFonts w:ascii="Calibri" w:hAnsi="Calibri" w:cs="Calibri"/>
            <w:sz w:val="24"/>
            <w:szCs w:val="24"/>
          </w:rPr>
          <w:t>monitoring framework</w:t>
        </w:r>
      </w:hyperlink>
      <w:r w:rsidR="0002582E" w:rsidRPr="000429C4">
        <w:rPr>
          <w:rFonts w:ascii="Calibri" w:hAnsi="Calibri" w:cs="Calibri"/>
          <w:sz w:val="24"/>
          <w:szCs w:val="24"/>
        </w:rPr>
        <w:t>, which contains</w:t>
      </w:r>
      <w:r w:rsidR="00A76531" w:rsidRPr="000429C4">
        <w:rPr>
          <w:rFonts w:ascii="Calibri" w:hAnsi="Calibri" w:cs="Calibri"/>
          <w:sz w:val="24"/>
          <w:szCs w:val="24"/>
        </w:rPr>
        <w:t xml:space="preserve"> 19 indicators. </w:t>
      </w:r>
    </w:p>
    <w:p w14:paraId="6F69F74C" w14:textId="77777777" w:rsidR="00054CD9" w:rsidRPr="000429C4" w:rsidRDefault="00054CD9" w:rsidP="00054CD9">
      <w:pPr>
        <w:pStyle w:val="ListParagraph"/>
        <w:rPr>
          <w:rFonts w:ascii="Calibri" w:hAnsi="Calibri" w:cs="Calibri"/>
          <w:sz w:val="24"/>
          <w:szCs w:val="24"/>
        </w:rPr>
      </w:pPr>
    </w:p>
    <w:p w14:paraId="4F41143F" w14:textId="6D024138" w:rsidR="002C1194" w:rsidRPr="000429C4" w:rsidRDefault="00A76531" w:rsidP="00054CD9">
      <w:pPr>
        <w:pStyle w:val="ListParagraph"/>
        <w:numPr>
          <w:ilvl w:val="0"/>
          <w:numId w:val="27"/>
        </w:numPr>
        <w:rPr>
          <w:rFonts w:ascii="Calibri" w:hAnsi="Calibri" w:cs="Calibri"/>
          <w:sz w:val="24"/>
          <w:szCs w:val="24"/>
        </w:rPr>
      </w:pPr>
      <w:proofErr w:type="spellStart"/>
      <w:r w:rsidRPr="000429C4">
        <w:rPr>
          <w:rFonts w:ascii="Calibri" w:hAnsi="Calibri" w:cs="Calibri"/>
          <w:sz w:val="24"/>
          <w:szCs w:val="24"/>
        </w:rPr>
        <w:t>NatureScot</w:t>
      </w:r>
      <w:proofErr w:type="spellEnd"/>
      <w:r w:rsidRPr="000429C4">
        <w:rPr>
          <w:rFonts w:ascii="Calibri" w:hAnsi="Calibri" w:cs="Calibri"/>
          <w:sz w:val="24"/>
          <w:szCs w:val="24"/>
        </w:rPr>
        <w:t xml:space="preserve"> is the lead for producing the </w:t>
      </w:r>
      <w:hyperlink r:id="rId13" w:history="1">
        <w:r w:rsidRPr="000429C4">
          <w:rPr>
            <w:rStyle w:val="Hyperlink"/>
            <w:rFonts w:ascii="Calibri" w:hAnsi="Calibri" w:cs="Calibri"/>
            <w:sz w:val="24"/>
            <w:szCs w:val="24"/>
          </w:rPr>
          <w:t>Marine and Terrestrial Species Indicators</w:t>
        </w:r>
      </w:hyperlink>
      <w:r w:rsidRPr="000429C4">
        <w:rPr>
          <w:rFonts w:ascii="Calibri" w:hAnsi="Calibri" w:cs="Calibri"/>
          <w:sz w:val="24"/>
          <w:szCs w:val="24"/>
        </w:rPr>
        <w:t xml:space="preserve"> and the </w:t>
      </w:r>
      <w:hyperlink r:id="rId14" w:history="1">
        <w:r w:rsidRPr="000429C4">
          <w:rPr>
            <w:rStyle w:val="Hyperlink"/>
            <w:rFonts w:ascii="Calibri" w:hAnsi="Calibri" w:cs="Calibri"/>
            <w:sz w:val="24"/>
            <w:szCs w:val="24"/>
          </w:rPr>
          <w:t>Natural Capital Asset Index</w:t>
        </w:r>
      </w:hyperlink>
      <w:r w:rsidRPr="000429C4">
        <w:rPr>
          <w:rFonts w:ascii="Calibri" w:hAnsi="Calibri" w:cs="Calibri"/>
          <w:sz w:val="24"/>
          <w:szCs w:val="24"/>
        </w:rPr>
        <w:t xml:space="preserve"> (and see </w:t>
      </w:r>
      <w:hyperlink r:id="rId15" w:history="1">
        <w:r w:rsidRPr="000429C4">
          <w:rPr>
            <w:rStyle w:val="Hyperlink"/>
            <w:rFonts w:ascii="Calibri" w:hAnsi="Calibri" w:cs="Calibri"/>
            <w:sz w:val="24"/>
            <w:szCs w:val="24"/>
          </w:rPr>
          <w:t>McKenna et al., 2019</w:t>
        </w:r>
      </w:hyperlink>
      <w:r w:rsidRPr="000429C4">
        <w:rPr>
          <w:rFonts w:ascii="Calibri" w:hAnsi="Calibri" w:cs="Calibri"/>
          <w:sz w:val="24"/>
          <w:szCs w:val="24"/>
        </w:rPr>
        <w:t>), and our staff are involved in develop</w:t>
      </w:r>
      <w:r w:rsidR="00054CD9" w:rsidRPr="000429C4">
        <w:rPr>
          <w:rFonts w:ascii="Calibri" w:hAnsi="Calibri" w:cs="Calibri"/>
          <w:sz w:val="24"/>
          <w:szCs w:val="24"/>
        </w:rPr>
        <w:t xml:space="preserve">ing </w:t>
      </w:r>
      <w:r w:rsidRPr="000429C4">
        <w:rPr>
          <w:rFonts w:ascii="Calibri" w:hAnsi="Calibri" w:cs="Calibri"/>
          <w:sz w:val="24"/>
          <w:szCs w:val="24"/>
        </w:rPr>
        <w:t xml:space="preserve">a soil health indicator. Many of the other indicators also </w:t>
      </w:r>
      <w:r w:rsidRPr="000429C4">
        <w:rPr>
          <w:rFonts w:ascii="Calibri" w:hAnsi="Calibri" w:cs="Calibri"/>
          <w:sz w:val="24"/>
          <w:szCs w:val="24"/>
        </w:rPr>
        <w:lastRenderedPageBreak/>
        <w:t>relate strongly to our work, such as access to green and blue space, Nature-based Solutions</w:t>
      </w:r>
      <w:r w:rsidR="0002582E" w:rsidRPr="000429C4">
        <w:rPr>
          <w:rFonts w:ascii="Calibri" w:hAnsi="Calibri" w:cs="Calibri"/>
          <w:sz w:val="24"/>
          <w:szCs w:val="24"/>
        </w:rPr>
        <w:t>,</w:t>
      </w:r>
      <w:r w:rsidRPr="000429C4">
        <w:rPr>
          <w:rFonts w:ascii="Calibri" w:hAnsi="Calibri" w:cs="Calibri"/>
          <w:sz w:val="24"/>
          <w:szCs w:val="24"/>
        </w:rPr>
        <w:t xml:space="preserve"> and global impact of Scotland’s consumption. We expect the indicators to align well with the Scottish Biodiversity Strategy and with our international aspirations and obligations.</w:t>
      </w:r>
    </w:p>
    <w:p w14:paraId="0EB2959F" w14:textId="77777777" w:rsidR="00A76531" w:rsidRPr="000429C4" w:rsidRDefault="00A76531" w:rsidP="002C1194">
      <w:pPr>
        <w:rPr>
          <w:rFonts w:ascii="Calibri" w:hAnsi="Calibri" w:cs="Calibri"/>
          <w:sz w:val="24"/>
          <w:szCs w:val="24"/>
        </w:rPr>
      </w:pPr>
    </w:p>
    <w:p w14:paraId="7422BB57" w14:textId="77777777" w:rsidR="00A76531" w:rsidRPr="000429C4" w:rsidRDefault="00A76531" w:rsidP="002C1194">
      <w:pPr>
        <w:rPr>
          <w:rFonts w:ascii="Calibri" w:hAnsi="Calibri" w:cs="Calibri"/>
          <w:sz w:val="24"/>
          <w:szCs w:val="24"/>
        </w:rPr>
      </w:pPr>
      <w:r w:rsidRPr="000429C4">
        <w:rPr>
          <w:rFonts w:ascii="Calibri" w:hAnsi="Calibri" w:cs="Calibri"/>
          <w:sz w:val="24"/>
          <w:szCs w:val="24"/>
        </w:rPr>
        <w:t>Contact:</w:t>
      </w:r>
    </w:p>
    <w:p w14:paraId="7379FCDA" w14:textId="77777777" w:rsidR="00054CD9" w:rsidRPr="000429C4" w:rsidRDefault="00054CD9" w:rsidP="002C1194">
      <w:pPr>
        <w:rPr>
          <w:rFonts w:ascii="Calibri" w:hAnsi="Calibri" w:cs="Calibri"/>
          <w:sz w:val="24"/>
          <w:szCs w:val="24"/>
        </w:rPr>
      </w:pPr>
    </w:p>
    <w:p w14:paraId="29E627F7" w14:textId="77777777" w:rsidR="00A76531" w:rsidRPr="000429C4" w:rsidRDefault="00000000" w:rsidP="002C1194">
      <w:pPr>
        <w:rPr>
          <w:rFonts w:ascii="Calibri" w:hAnsi="Calibri" w:cs="Calibri"/>
          <w:sz w:val="24"/>
          <w:szCs w:val="24"/>
        </w:rPr>
      </w:pPr>
      <w:hyperlink r:id="rId16" w:history="1">
        <w:r w:rsidR="00054CD9" w:rsidRPr="000429C4">
          <w:rPr>
            <w:rStyle w:val="Hyperlink"/>
            <w:rFonts w:ascii="Calibri" w:hAnsi="Calibri" w:cs="Calibri"/>
            <w:sz w:val="24"/>
            <w:szCs w:val="24"/>
          </w:rPr>
          <w:t>David.obrien@nature.scot</w:t>
        </w:r>
      </w:hyperlink>
      <w:r w:rsidR="00054CD9" w:rsidRPr="000429C4">
        <w:rPr>
          <w:rFonts w:ascii="Calibri" w:hAnsi="Calibri" w:cs="Calibri"/>
          <w:sz w:val="24"/>
          <w:szCs w:val="24"/>
        </w:rPr>
        <w:t xml:space="preserve"> </w:t>
      </w:r>
    </w:p>
    <w:p w14:paraId="7D97F070" w14:textId="77777777" w:rsidR="00A76531" w:rsidRPr="000429C4" w:rsidRDefault="00000000" w:rsidP="002C1194">
      <w:pPr>
        <w:rPr>
          <w:rFonts w:ascii="Calibri" w:hAnsi="Calibri" w:cs="Calibri"/>
          <w:sz w:val="24"/>
          <w:szCs w:val="24"/>
        </w:rPr>
      </w:pPr>
      <w:hyperlink r:id="rId17" w:history="1">
        <w:r w:rsidR="00A76531" w:rsidRPr="000429C4">
          <w:rPr>
            <w:rStyle w:val="Hyperlink"/>
            <w:rFonts w:ascii="Calibri" w:hAnsi="Calibri" w:cs="Calibri"/>
            <w:sz w:val="24"/>
            <w:szCs w:val="24"/>
            <w:lang w:val="en-US"/>
          </w:rPr>
          <w:t>Susie.Turpie@gov.scot</w:t>
        </w:r>
      </w:hyperlink>
    </w:p>
    <w:p w14:paraId="48F0045B" w14:textId="77777777" w:rsidR="00A76531" w:rsidRPr="001D66FE" w:rsidRDefault="00A76531" w:rsidP="002C1194"/>
    <w:sectPr w:rsidR="00A76531" w:rsidRPr="001D66FE">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3925" w14:textId="77777777" w:rsidR="00D27AF8" w:rsidRDefault="00D27AF8" w:rsidP="00081AEE">
      <w:r>
        <w:separator/>
      </w:r>
    </w:p>
  </w:endnote>
  <w:endnote w:type="continuationSeparator" w:id="0">
    <w:p w14:paraId="354B61DC" w14:textId="77777777" w:rsidR="00D27AF8" w:rsidRDefault="00D27AF8"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A9C3" w14:textId="77777777" w:rsidR="002C1194" w:rsidRDefault="002C1194"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9D892" w14:textId="77777777" w:rsidR="00D27AF8" w:rsidRDefault="00D27AF8" w:rsidP="00081AEE">
      <w:r>
        <w:separator/>
      </w:r>
    </w:p>
  </w:footnote>
  <w:footnote w:type="continuationSeparator" w:id="0">
    <w:p w14:paraId="5A28903B" w14:textId="77777777" w:rsidR="00D27AF8" w:rsidRDefault="00D27AF8" w:rsidP="0008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5A5BE4"/>
    <w:multiLevelType w:val="hybridMultilevel"/>
    <w:tmpl w:val="036E1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FD24B7"/>
    <w:multiLevelType w:val="hybridMultilevel"/>
    <w:tmpl w:val="007E3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2603320">
    <w:abstractNumId w:val="19"/>
  </w:num>
  <w:num w:numId="2" w16cid:durableId="245581407">
    <w:abstractNumId w:val="18"/>
  </w:num>
  <w:num w:numId="3" w16cid:durableId="132064832">
    <w:abstractNumId w:val="12"/>
  </w:num>
  <w:num w:numId="4" w16cid:durableId="431976555">
    <w:abstractNumId w:val="22"/>
  </w:num>
  <w:num w:numId="5" w16cid:durableId="1722364946">
    <w:abstractNumId w:val="21"/>
  </w:num>
  <w:num w:numId="6" w16cid:durableId="323434282">
    <w:abstractNumId w:val="15"/>
  </w:num>
  <w:num w:numId="7" w16cid:durableId="1862738142">
    <w:abstractNumId w:val="20"/>
  </w:num>
  <w:num w:numId="8" w16cid:durableId="313486320">
    <w:abstractNumId w:val="14"/>
  </w:num>
  <w:num w:numId="9" w16cid:durableId="385378920">
    <w:abstractNumId w:val="13"/>
  </w:num>
  <w:num w:numId="10" w16cid:durableId="1736397087">
    <w:abstractNumId w:val="17"/>
  </w:num>
  <w:num w:numId="11" w16cid:durableId="1371228812">
    <w:abstractNumId w:val="16"/>
  </w:num>
  <w:num w:numId="12" w16cid:durableId="894242286">
    <w:abstractNumId w:val="9"/>
  </w:num>
  <w:num w:numId="13" w16cid:durableId="103504808">
    <w:abstractNumId w:val="8"/>
  </w:num>
  <w:num w:numId="14" w16cid:durableId="1363704007">
    <w:abstractNumId w:val="7"/>
  </w:num>
  <w:num w:numId="15" w16cid:durableId="1888293826">
    <w:abstractNumId w:val="6"/>
  </w:num>
  <w:num w:numId="16" w16cid:durableId="1875266737">
    <w:abstractNumId w:val="5"/>
  </w:num>
  <w:num w:numId="17" w16cid:durableId="1961957013">
    <w:abstractNumId w:val="4"/>
  </w:num>
  <w:num w:numId="18" w16cid:durableId="1133402123">
    <w:abstractNumId w:val="3"/>
  </w:num>
  <w:num w:numId="19" w16cid:durableId="1609968926">
    <w:abstractNumId w:val="2"/>
  </w:num>
  <w:num w:numId="20" w16cid:durableId="143739098">
    <w:abstractNumId w:val="1"/>
  </w:num>
  <w:num w:numId="21" w16cid:durableId="1642615175">
    <w:abstractNumId w:val="0"/>
  </w:num>
  <w:num w:numId="22" w16cid:durableId="1944872035">
    <w:abstractNumId w:val="16"/>
  </w:num>
  <w:num w:numId="23" w16cid:durableId="120538672">
    <w:abstractNumId w:val="16"/>
  </w:num>
  <w:num w:numId="24" w16cid:durableId="1983926530">
    <w:abstractNumId w:val="16"/>
  </w:num>
  <w:num w:numId="25" w16cid:durableId="637075629">
    <w:abstractNumId w:val="16"/>
  </w:num>
  <w:num w:numId="26" w16cid:durableId="717896730">
    <w:abstractNumId w:val="10"/>
  </w:num>
  <w:num w:numId="27" w16cid:durableId="11551458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94"/>
    <w:rsid w:val="0002582E"/>
    <w:rsid w:val="000429C4"/>
    <w:rsid w:val="0005092F"/>
    <w:rsid w:val="00054CD9"/>
    <w:rsid w:val="00081AEE"/>
    <w:rsid w:val="000A6B19"/>
    <w:rsid w:val="000C71A9"/>
    <w:rsid w:val="000E7E23"/>
    <w:rsid w:val="001157A6"/>
    <w:rsid w:val="0012442C"/>
    <w:rsid w:val="00165C21"/>
    <w:rsid w:val="0019448C"/>
    <w:rsid w:val="001D0D7C"/>
    <w:rsid w:val="001D66FE"/>
    <w:rsid w:val="001D7E09"/>
    <w:rsid w:val="001E64E9"/>
    <w:rsid w:val="00223F89"/>
    <w:rsid w:val="002C1194"/>
    <w:rsid w:val="002F2B19"/>
    <w:rsid w:val="00316A40"/>
    <w:rsid w:val="00344362"/>
    <w:rsid w:val="00371E4F"/>
    <w:rsid w:val="00393C96"/>
    <w:rsid w:val="004122E1"/>
    <w:rsid w:val="004139A7"/>
    <w:rsid w:val="00416B1E"/>
    <w:rsid w:val="00473577"/>
    <w:rsid w:val="004C1506"/>
    <w:rsid w:val="004E748B"/>
    <w:rsid w:val="00515503"/>
    <w:rsid w:val="005409E6"/>
    <w:rsid w:val="00555B99"/>
    <w:rsid w:val="0057071B"/>
    <w:rsid w:val="0059486F"/>
    <w:rsid w:val="00595367"/>
    <w:rsid w:val="005C7CE8"/>
    <w:rsid w:val="00670598"/>
    <w:rsid w:val="00675CEE"/>
    <w:rsid w:val="00686FAA"/>
    <w:rsid w:val="006A6B1E"/>
    <w:rsid w:val="006B2C59"/>
    <w:rsid w:val="006D2C02"/>
    <w:rsid w:val="006E1879"/>
    <w:rsid w:val="006E6643"/>
    <w:rsid w:val="00713C40"/>
    <w:rsid w:val="007213AC"/>
    <w:rsid w:val="0072671B"/>
    <w:rsid w:val="00744B62"/>
    <w:rsid w:val="007844C6"/>
    <w:rsid w:val="00845990"/>
    <w:rsid w:val="00880869"/>
    <w:rsid w:val="00881C6D"/>
    <w:rsid w:val="008D338A"/>
    <w:rsid w:val="008F23C9"/>
    <w:rsid w:val="00904F37"/>
    <w:rsid w:val="009121F4"/>
    <w:rsid w:val="0093300A"/>
    <w:rsid w:val="00944A5D"/>
    <w:rsid w:val="00953B01"/>
    <w:rsid w:val="009A25C8"/>
    <w:rsid w:val="00A164DE"/>
    <w:rsid w:val="00A21749"/>
    <w:rsid w:val="00A3217E"/>
    <w:rsid w:val="00A76531"/>
    <w:rsid w:val="00A86933"/>
    <w:rsid w:val="00AC26BA"/>
    <w:rsid w:val="00AD58A5"/>
    <w:rsid w:val="00B056D7"/>
    <w:rsid w:val="00B8354D"/>
    <w:rsid w:val="00BA6E50"/>
    <w:rsid w:val="00BC7E83"/>
    <w:rsid w:val="00BD12F6"/>
    <w:rsid w:val="00C279C1"/>
    <w:rsid w:val="00D27AF8"/>
    <w:rsid w:val="00D50D78"/>
    <w:rsid w:val="00D61C00"/>
    <w:rsid w:val="00D74C38"/>
    <w:rsid w:val="00D83879"/>
    <w:rsid w:val="00DB0782"/>
    <w:rsid w:val="00DF210C"/>
    <w:rsid w:val="00E453B0"/>
    <w:rsid w:val="00E53C82"/>
    <w:rsid w:val="00E7238D"/>
    <w:rsid w:val="00E74806"/>
    <w:rsid w:val="00E914BC"/>
    <w:rsid w:val="00EE3576"/>
    <w:rsid w:val="00F13F35"/>
    <w:rsid w:val="00F477F5"/>
    <w:rsid w:val="00FB4A98"/>
    <w:rsid w:val="00FD4C69"/>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434B"/>
  <w15:chartTrackingRefBased/>
  <w15:docId w15:val="{1C7239C9-66D8-4B7F-92C8-FE3C31F9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ture.scot/doc/marine-and-terrestrial-species-indicators-experimental-statistic"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ata.gov.scot/environment/" TargetMode="External"/><Relationship Id="rId17" Type="http://schemas.openxmlformats.org/officeDocument/2006/relationships/hyperlink" Target="mailto:Susie.Turpie@gov.scot" TargetMode="External"/><Relationship Id="rId2" Type="http://schemas.openxmlformats.org/officeDocument/2006/relationships/customXml" Target="../customXml/item2.xml"/><Relationship Id="rId16" Type="http://schemas.openxmlformats.org/officeDocument/2006/relationships/hyperlink" Target="mailto:David.obrien@nature.sc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cot/publications/environment-strategy-scotland-vision-outcomes/" TargetMode="External"/><Relationship Id="rId5" Type="http://schemas.openxmlformats.org/officeDocument/2006/relationships/settings" Target="settings.xml"/><Relationship Id="rId15" Type="http://schemas.openxmlformats.org/officeDocument/2006/relationships/hyperlink" Target="https://www.sciencedirect.com/science/article/pii/S1470160X19306375" TargetMode="External"/><Relationship Id="rId10" Type="http://schemas.openxmlformats.org/officeDocument/2006/relationships/hyperlink" Target="https://nbn.org.uk/wp-content/uploads/2019/09/State-of-nature-Report-2019-Scotland-full-report.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nature.scot/doc/natural-capital-asset-index" TargetMode="Externa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71FFD1B571BE2883E0537D20C80A46C7" version="1.0.0">
  <systemFields>
    <field name="Objective-Id">
      <value order="0">A3665309</value>
    </field>
    <field name="Objective-Title">
      <value order="0">SAC/2022/03/01 -  The Environment Strategy and Indicators - March 2022</value>
    </field>
    <field name="Objective-Description">
      <value order="0"/>
    </field>
    <field name="Objective-CreationStamp">
      <value order="0">2022-02-23T16:38:03Z</value>
    </field>
    <field name="Objective-IsApproved">
      <value order="0">false</value>
    </field>
    <field name="Objective-IsPublished">
      <value order="0">true</value>
    </field>
    <field name="Objective-DatePublished">
      <value order="0">2022-02-23T17:42:06Z</value>
    </field>
    <field name="Objective-ModificationStamp">
      <value order="0">2022-02-23T17:42:06Z</value>
    </field>
    <field name="Objective-Owner">
      <value order="0">Paul Robertson</value>
    </field>
    <field name="Objective-Path">
      <value order="0">Objective Global Folder:NatureScot Fileplan:MAN - Management:EO - Executive Office:SAC - Scientific Advisory Committee:Scientific Advisory Committee Papers:Scientific Advisory Committee Meeting - 2022 - 3rd March 2022</value>
    </field>
    <field name="Objective-Parent">
      <value order="0">Scientific Advisory Committee Meeting - 2022 - 3rd March 2022</value>
    </field>
    <field name="Objective-State">
      <value order="0">Published</value>
    </field>
    <field name="Objective-VersionId">
      <value order="0">vA6459336</value>
    </field>
    <field name="Objective-Version">
      <value order="0">3.0</value>
    </field>
    <field name="Objective-VersionNumber">
      <value order="0">3</value>
    </field>
    <field name="Objective-VersionComment">
      <value order="0"/>
    </field>
    <field name="Objective-FileNumber">
      <value order="0">qA175389</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B24DFAFE-B182-45BD-B094-6EADC2903346}">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OBrien</dc:creator>
  <cp:keywords/>
  <dc:description/>
  <cp:lastModifiedBy>Rachael Burrow</cp:lastModifiedBy>
  <cp:revision>2</cp:revision>
  <dcterms:created xsi:type="dcterms:W3CDTF">2024-03-26T17:43:00Z</dcterms:created>
  <dcterms:modified xsi:type="dcterms:W3CDTF">2024-03-26T17:43:00Z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A3665309</vt:lpwstr>
  </property>
  <property fmtid="{D5CDD505-2E9C-101B-9397-08002B2CF9AE}" pid="4" name="Objective-Title">
    <vt:lpwstr>SAC/2022/03/01 -  The Environment Strategy and Indicators - March 2022</vt:lpwstr>
  </property>
  <property fmtid="{D5CDD505-2E9C-101B-9397-08002B2CF9AE}" pid="5" name="Objective-Description">
    <vt:lpwstr/>
  </property>
  <property fmtid="{D5CDD505-2E9C-101B-9397-08002B2CF9AE}" pid="6" name="Objective-CreationStamp">
    <vt:filetime>2022-02-23T16:38:03Z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2022-02-23T17:42:06Z</vt:filetime>
  </property>
  <property fmtid="{D5CDD505-2E9C-101B-9397-08002B2CF9AE}" pid="10" name="Objective-ModificationStamp">
    <vt:filetime>2022-02-23T17:42:06Z</vt:filetime>
  </property>
  <property fmtid="{D5CDD505-2E9C-101B-9397-08002B2CF9AE}" pid="11" name="Objective-Owner">
    <vt:lpwstr>Paul Robertson</vt:lpwstr>
  </property>
  <property fmtid="{D5CDD505-2E9C-101B-9397-08002B2CF9AE}" pid="12" name="Objective-Path">
    <vt:lpwstr>Objective Global Folder:NatureScot Fileplan:MAN - Management:EO - Executive Office:SAC - Scientific Advisory Committee:Scientific Advisory Committee Papers:Scientific Advisory Committee Meeting - 2022 - 3rd March 2022</vt:lpwstr>
  </property>
  <property fmtid="{D5CDD505-2E9C-101B-9397-08002B2CF9AE}" pid="13" name="Objective-Parent">
    <vt:lpwstr>Scientific Advisory Committee Meeting - 2022 - 3rd March 2022</vt:lpwstr>
  </property>
  <property fmtid="{D5CDD505-2E9C-101B-9397-08002B2CF9AE}" pid="14" name="Objective-State">
    <vt:lpwstr>Published</vt:lpwstr>
  </property>
  <property fmtid="{D5CDD505-2E9C-101B-9397-08002B2CF9AE}" pid="15" name="Objective-VersionId">
    <vt:lpwstr>vA6459336</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qA175389</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