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0132F3" w14:textId="77777777" w:rsidR="00220E9A" w:rsidRDefault="004F3354" w:rsidP="00B44D63">
      <w:pPr>
        <w:rPr>
          <w:rFonts w:asciiTheme="minorHAnsi" w:hAnsiTheme="minorHAnsi" w:cstheme="minorHAnsi"/>
          <w:b/>
        </w:rPr>
      </w:pPr>
      <w:r>
        <w:rPr>
          <w:rFonts w:cs="Arial"/>
          <w:noProof/>
          <w:color w:val="FF0000"/>
          <w:sz w:val="22"/>
          <w:szCs w:val="22"/>
        </w:rPr>
        <w:drawing>
          <wp:inline distT="0" distB="0" distL="0" distR="0" wp14:anchorId="4D124FFA" wp14:editId="1DC3413D">
            <wp:extent cx="1788607" cy="1149000"/>
            <wp:effectExtent l="0" t="0" r="2540" b="0"/>
            <wp:docPr id="1" name="Picture 1" descr="NatureScot&#10;Scotland's Nature Agency" title="NatureSc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ter colour RG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98312" cy="1155235"/>
                    </a:xfrm>
                    <a:prstGeom prst="rect">
                      <a:avLst/>
                    </a:prstGeom>
                  </pic:spPr>
                </pic:pic>
              </a:graphicData>
            </a:graphic>
          </wp:inline>
        </w:drawing>
      </w:r>
    </w:p>
    <w:p w14:paraId="650C6A85" w14:textId="77777777" w:rsidR="00B44D63" w:rsidRDefault="00B44D63" w:rsidP="00B44D63">
      <w:pPr>
        <w:rPr>
          <w:rFonts w:asciiTheme="minorHAnsi" w:hAnsiTheme="minorHAnsi" w:cstheme="minorHAnsi"/>
          <w:b/>
        </w:rPr>
      </w:pPr>
    </w:p>
    <w:p w14:paraId="285F4CC8" w14:textId="77777777" w:rsidR="00B44D63" w:rsidRPr="00A27C10" w:rsidRDefault="00B44D63" w:rsidP="00B44D63">
      <w:pPr>
        <w:rPr>
          <w:rFonts w:ascii="Calibri" w:hAnsi="Calibri" w:cs="Calibri"/>
          <w:b/>
        </w:rPr>
      </w:pPr>
    </w:p>
    <w:p w14:paraId="6B114DAD" w14:textId="231D7B83" w:rsidR="00B44D63" w:rsidRPr="00251751" w:rsidRDefault="00B44D63" w:rsidP="00B44D63">
      <w:pPr>
        <w:rPr>
          <w:rFonts w:ascii="Calibri" w:hAnsi="Calibri" w:cs="Calibri"/>
          <w:b/>
        </w:rPr>
      </w:pPr>
      <w:r w:rsidRPr="00251751">
        <w:rPr>
          <w:rFonts w:ascii="Calibri" w:hAnsi="Calibri" w:cs="Calibri"/>
          <w:b/>
        </w:rPr>
        <w:t>SCIENTIFIC ADVISORY COMMITTEE</w:t>
      </w:r>
    </w:p>
    <w:p w14:paraId="4F505CEE" w14:textId="77777777" w:rsidR="00251751" w:rsidRPr="00251751" w:rsidRDefault="00251751" w:rsidP="00251751">
      <w:pPr>
        <w:rPr>
          <w:rFonts w:ascii="Calibri" w:hAnsi="Calibri" w:cs="Calibri"/>
          <w:b/>
        </w:rPr>
      </w:pPr>
    </w:p>
    <w:p w14:paraId="6FAFA752" w14:textId="5C840212" w:rsidR="00251751" w:rsidRPr="00251751" w:rsidRDefault="00251751" w:rsidP="00251751">
      <w:pPr>
        <w:rPr>
          <w:rFonts w:ascii="Calibri" w:hAnsi="Calibri" w:cs="Calibri"/>
          <w:b/>
        </w:rPr>
      </w:pPr>
      <w:r w:rsidRPr="00251751">
        <w:rPr>
          <w:rFonts w:ascii="Calibri" w:hAnsi="Calibri" w:cs="Calibri"/>
          <w:b/>
        </w:rPr>
        <w:t>NatureScot</w:t>
      </w:r>
    </w:p>
    <w:p w14:paraId="7CB8843D" w14:textId="79342A4D" w:rsidR="00251751" w:rsidRPr="00251751" w:rsidRDefault="00251751" w:rsidP="00B44D63">
      <w:pPr>
        <w:rPr>
          <w:rFonts w:ascii="Calibri" w:hAnsi="Calibri" w:cs="Calibri"/>
          <w:b/>
        </w:rPr>
      </w:pPr>
    </w:p>
    <w:p w14:paraId="0DA51C64" w14:textId="04C4FDD6" w:rsidR="000D0362" w:rsidRPr="00251751" w:rsidRDefault="00E12E89" w:rsidP="00B44D63">
      <w:pPr>
        <w:rPr>
          <w:rFonts w:ascii="Calibri" w:hAnsi="Calibri" w:cs="Calibri"/>
          <w:b/>
        </w:rPr>
      </w:pPr>
      <w:r>
        <w:rPr>
          <w:rFonts w:ascii="Calibri" w:hAnsi="Calibri" w:cs="Calibri"/>
          <w:b/>
        </w:rPr>
        <w:t>INFORMATION</w:t>
      </w:r>
      <w:r w:rsidR="00BC51C4" w:rsidRPr="00251751">
        <w:rPr>
          <w:rFonts w:ascii="Calibri" w:hAnsi="Calibri" w:cs="Calibri"/>
          <w:b/>
        </w:rPr>
        <w:t xml:space="preserve"> </w:t>
      </w:r>
      <w:r w:rsidR="0030088B" w:rsidRPr="00251751">
        <w:rPr>
          <w:rFonts w:ascii="Calibri" w:hAnsi="Calibri" w:cs="Calibri"/>
          <w:b/>
        </w:rPr>
        <w:t>PAPER</w:t>
      </w:r>
    </w:p>
    <w:p w14:paraId="11DDC875" w14:textId="77777777" w:rsidR="00B44D63" w:rsidRPr="00A27C10" w:rsidRDefault="00B44D63" w:rsidP="00B44D63">
      <w:pPr>
        <w:rPr>
          <w:rFonts w:ascii="Calibri" w:hAnsi="Calibri" w:cs="Calibri"/>
          <w:b/>
        </w:rPr>
      </w:pPr>
    </w:p>
    <w:p w14:paraId="045FE57B" w14:textId="3D821DD1" w:rsidR="00B44D63" w:rsidRPr="00A27C10" w:rsidRDefault="001631EB" w:rsidP="00A27C10">
      <w:pPr>
        <w:pStyle w:val="Heading1"/>
        <w:rPr>
          <w:rFonts w:ascii="Calibri" w:hAnsi="Calibri" w:cs="Calibri"/>
          <w:sz w:val="24"/>
          <w:szCs w:val="24"/>
        </w:rPr>
      </w:pPr>
      <w:r w:rsidRPr="00A27C10">
        <w:rPr>
          <w:rFonts w:ascii="Calibri" w:hAnsi="Calibri" w:cs="Calibri"/>
          <w:caps w:val="0"/>
          <w:sz w:val="24"/>
          <w:szCs w:val="24"/>
        </w:rPr>
        <w:t>Update on sub-groups</w:t>
      </w:r>
    </w:p>
    <w:p w14:paraId="6DF36344" w14:textId="77777777" w:rsidR="00B44D63" w:rsidRPr="00A27C10" w:rsidRDefault="00B44D63" w:rsidP="00B44D63">
      <w:pPr>
        <w:rPr>
          <w:rFonts w:ascii="Calibri" w:hAnsi="Calibri" w:cs="Calibri"/>
          <w:b/>
        </w:rPr>
      </w:pPr>
    </w:p>
    <w:p w14:paraId="2D3421C3" w14:textId="77777777" w:rsidR="00B44D63" w:rsidRPr="00A27C10" w:rsidRDefault="00B44D63" w:rsidP="00A27C10">
      <w:pPr>
        <w:pStyle w:val="Heading2"/>
        <w:rPr>
          <w:rFonts w:ascii="Calibri" w:hAnsi="Calibri" w:cs="Calibri"/>
          <w:sz w:val="24"/>
          <w:szCs w:val="24"/>
        </w:rPr>
      </w:pPr>
      <w:r w:rsidRPr="00A27C10">
        <w:rPr>
          <w:rFonts w:ascii="Calibri" w:hAnsi="Calibri" w:cs="Calibri"/>
          <w:sz w:val="24"/>
          <w:szCs w:val="24"/>
        </w:rPr>
        <w:t>Purpose</w:t>
      </w:r>
    </w:p>
    <w:p w14:paraId="50CB1EDE" w14:textId="77777777" w:rsidR="00B44D63" w:rsidRPr="00A27C10" w:rsidRDefault="00B44D63" w:rsidP="00A471E0">
      <w:pPr>
        <w:pStyle w:val="ListParagraph"/>
        <w:numPr>
          <w:ilvl w:val="0"/>
          <w:numId w:val="27"/>
        </w:numPr>
        <w:rPr>
          <w:rFonts w:ascii="Calibri" w:hAnsi="Calibri" w:cs="Calibri"/>
        </w:rPr>
      </w:pPr>
      <w:r w:rsidRPr="00A27C10">
        <w:rPr>
          <w:rFonts w:ascii="Calibri" w:hAnsi="Calibri" w:cs="Calibri"/>
        </w:rPr>
        <w:t xml:space="preserve">This paper updates the Committee on the work of </w:t>
      </w:r>
      <w:r w:rsidR="00EA1A89" w:rsidRPr="00A27C10">
        <w:rPr>
          <w:rFonts w:ascii="Calibri" w:hAnsi="Calibri" w:cs="Calibri"/>
        </w:rPr>
        <w:t>its sub-groups</w:t>
      </w:r>
      <w:r w:rsidR="00EB6FA6" w:rsidRPr="00A27C10">
        <w:rPr>
          <w:rFonts w:ascii="Calibri" w:hAnsi="Calibri" w:cs="Calibri"/>
        </w:rPr>
        <w:t>.</w:t>
      </w:r>
    </w:p>
    <w:p w14:paraId="1B6BFC66" w14:textId="77777777" w:rsidR="00EB6FA6" w:rsidRPr="00A27C10" w:rsidRDefault="00EB6FA6" w:rsidP="00EB6FA6">
      <w:pPr>
        <w:pStyle w:val="ListParagraph"/>
        <w:ind w:left="644"/>
        <w:rPr>
          <w:rFonts w:ascii="Calibri" w:hAnsi="Calibri" w:cs="Calibri"/>
        </w:rPr>
      </w:pPr>
    </w:p>
    <w:p w14:paraId="18BE8F0D" w14:textId="77777777" w:rsidR="00B44D63" w:rsidRPr="00A27C10" w:rsidRDefault="00B44D63" w:rsidP="00A27C10">
      <w:pPr>
        <w:pStyle w:val="Heading2"/>
        <w:rPr>
          <w:rFonts w:ascii="Calibri" w:hAnsi="Calibri" w:cs="Calibri"/>
          <w:sz w:val="24"/>
          <w:szCs w:val="24"/>
        </w:rPr>
      </w:pPr>
      <w:r w:rsidRPr="00A27C10">
        <w:rPr>
          <w:rFonts w:ascii="Calibri" w:hAnsi="Calibri" w:cs="Calibri"/>
          <w:sz w:val="24"/>
          <w:szCs w:val="24"/>
        </w:rPr>
        <w:t>Action</w:t>
      </w:r>
    </w:p>
    <w:p w14:paraId="339767E6" w14:textId="0319E823" w:rsidR="00EA1A89" w:rsidRPr="00E12E89" w:rsidRDefault="00B44D63" w:rsidP="00196FB0">
      <w:pPr>
        <w:pStyle w:val="ListParagraph"/>
        <w:numPr>
          <w:ilvl w:val="0"/>
          <w:numId w:val="27"/>
        </w:numPr>
        <w:rPr>
          <w:rFonts w:ascii="Calibri" w:hAnsi="Calibri" w:cs="Calibri"/>
        </w:rPr>
      </w:pPr>
      <w:r w:rsidRPr="00E12E89">
        <w:rPr>
          <w:rFonts w:ascii="Calibri" w:hAnsi="Calibri" w:cs="Calibri"/>
          <w:b/>
        </w:rPr>
        <w:t xml:space="preserve">The Committee is </w:t>
      </w:r>
      <w:r w:rsidR="00EA1A89" w:rsidRPr="00E12E89">
        <w:rPr>
          <w:rFonts w:ascii="Calibri" w:hAnsi="Calibri" w:cs="Calibri"/>
          <w:b/>
        </w:rPr>
        <w:t xml:space="preserve">asked to </w:t>
      </w:r>
      <w:r w:rsidR="00BC51C4" w:rsidRPr="00E12E89">
        <w:rPr>
          <w:rFonts w:ascii="Calibri" w:hAnsi="Calibri" w:cs="Calibri"/>
          <w:b/>
        </w:rPr>
        <w:t>note the update</w:t>
      </w:r>
      <w:r w:rsidR="00E12E89">
        <w:rPr>
          <w:rFonts w:ascii="Calibri" w:hAnsi="Calibri" w:cs="Calibri"/>
          <w:b/>
        </w:rPr>
        <w:t>.</w:t>
      </w:r>
      <w:r w:rsidR="00BC51C4" w:rsidRPr="00E12E89">
        <w:rPr>
          <w:rFonts w:ascii="Calibri" w:hAnsi="Calibri" w:cs="Calibri"/>
          <w:b/>
        </w:rPr>
        <w:t xml:space="preserve"> </w:t>
      </w:r>
    </w:p>
    <w:p w14:paraId="14FF5029" w14:textId="77777777" w:rsidR="00E12E89" w:rsidRPr="00E12E89" w:rsidRDefault="00E12E89" w:rsidP="00E12E89">
      <w:pPr>
        <w:pStyle w:val="ListParagraph"/>
        <w:ind w:left="644"/>
        <w:rPr>
          <w:rFonts w:ascii="Calibri" w:hAnsi="Calibri" w:cs="Calibri"/>
        </w:rPr>
      </w:pPr>
    </w:p>
    <w:p w14:paraId="5279AEE8" w14:textId="77777777" w:rsidR="00B44D63" w:rsidRPr="00A27C10" w:rsidRDefault="00B44D63" w:rsidP="00A27C10">
      <w:pPr>
        <w:pStyle w:val="Heading2"/>
        <w:rPr>
          <w:rFonts w:ascii="Calibri" w:hAnsi="Calibri" w:cs="Calibri"/>
          <w:sz w:val="24"/>
          <w:szCs w:val="24"/>
        </w:rPr>
      </w:pPr>
      <w:r w:rsidRPr="00A27C10">
        <w:rPr>
          <w:rFonts w:ascii="Calibri" w:hAnsi="Calibri" w:cs="Calibri"/>
          <w:sz w:val="24"/>
          <w:szCs w:val="24"/>
        </w:rPr>
        <w:t>Preparation of the paper</w:t>
      </w:r>
    </w:p>
    <w:p w14:paraId="3F536D13" w14:textId="262FA876" w:rsidR="00B44D63" w:rsidRDefault="00B44D63" w:rsidP="00594CB4">
      <w:pPr>
        <w:pStyle w:val="ListParagraph"/>
        <w:numPr>
          <w:ilvl w:val="0"/>
          <w:numId w:val="27"/>
        </w:numPr>
        <w:rPr>
          <w:rFonts w:ascii="Calibri" w:hAnsi="Calibri" w:cs="Calibri"/>
        </w:rPr>
      </w:pPr>
      <w:r w:rsidRPr="00BC51C4">
        <w:rPr>
          <w:rFonts w:ascii="Calibri" w:hAnsi="Calibri" w:cs="Calibri"/>
        </w:rPr>
        <w:t xml:space="preserve">The paper was written by </w:t>
      </w:r>
      <w:r w:rsidR="00854DBB" w:rsidRPr="00BC51C4">
        <w:rPr>
          <w:rFonts w:ascii="Calibri" w:hAnsi="Calibri" w:cs="Calibri"/>
        </w:rPr>
        <w:t>Sa</w:t>
      </w:r>
      <w:r w:rsidR="004B0A9C" w:rsidRPr="00BC51C4">
        <w:rPr>
          <w:rFonts w:ascii="Calibri" w:hAnsi="Calibri" w:cs="Calibri"/>
        </w:rPr>
        <w:t>rah</w:t>
      </w:r>
      <w:r w:rsidR="00854DBB" w:rsidRPr="00BC51C4">
        <w:rPr>
          <w:rFonts w:ascii="Calibri" w:hAnsi="Calibri" w:cs="Calibri"/>
        </w:rPr>
        <w:t xml:space="preserve"> Hutcheon</w:t>
      </w:r>
      <w:r w:rsidR="003C10A5" w:rsidRPr="00BC51C4">
        <w:rPr>
          <w:rFonts w:ascii="Calibri" w:hAnsi="Calibri" w:cs="Calibri"/>
        </w:rPr>
        <w:t xml:space="preserve"> a</w:t>
      </w:r>
      <w:r w:rsidR="00D2093B" w:rsidRPr="00BC51C4">
        <w:rPr>
          <w:rFonts w:ascii="Calibri" w:hAnsi="Calibri" w:cs="Calibri"/>
        </w:rPr>
        <w:t>n</w:t>
      </w:r>
      <w:r w:rsidR="003C10A5" w:rsidRPr="00BC51C4">
        <w:rPr>
          <w:rFonts w:ascii="Calibri" w:hAnsi="Calibri" w:cs="Calibri"/>
        </w:rPr>
        <w:t>d Des Thompson</w:t>
      </w:r>
      <w:r w:rsidR="00BC51C4">
        <w:rPr>
          <w:rFonts w:ascii="Calibri" w:hAnsi="Calibri" w:cs="Calibri"/>
        </w:rPr>
        <w:t>.</w:t>
      </w:r>
    </w:p>
    <w:p w14:paraId="0D5E8DF0" w14:textId="77777777" w:rsidR="00BC51C4" w:rsidRPr="00BC51C4" w:rsidRDefault="00BC51C4" w:rsidP="00BC51C4">
      <w:pPr>
        <w:pStyle w:val="ListParagraph"/>
        <w:ind w:left="644"/>
        <w:rPr>
          <w:rFonts w:ascii="Calibri" w:hAnsi="Calibri" w:cs="Calibri"/>
        </w:rPr>
      </w:pPr>
    </w:p>
    <w:p w14:paraId="7E8C51BB" w14:textId="77777777" w:rsidR="00B44D63" w:rsidRPr="00A27C10" w:rsidRDefault="00B44D63" w:rsidP="00A27C10">
      <w:pPr>
        <w:pStyle w:val="Heading2"/>
        <w:rPr>
          <w:rFonts w:ascii="Calibri" w:hAnsi="Calibri" w:cs="Calibri"/>
          <w:sz w:val="24"/>
          <w:szCs w:val="24"/>
        </w:rPr>
      </w:pPr>
      <w:r w:rsidRPr="00A27C10">
        <w:rPr>
          <w:rFonts w:ascii="Calibri" w:hAnsi="Calibri" w:cs="Calibri"/>
          <w:sz w:val="24"/>
          <w:szCs w:val="24"/>
        </w:rPr>
        <w:t>Background</w:t>
      </w:r>
    </w:p>
    <w:p w14:paraId="74AA6274" w14:textId="4ED0BFDF" w:rsidR="00EA1A89" w:rsidRPr="00A27C10" w:rsidRDefault="003C10A5" w:rsidP="003156C9">
      <w:pPr>
        <w:pStyle w:val="ListParagraph"/>
        <w:numPr>
          <w:ilvl w:val="0"/>
          <w:numId w:val="27"/>
        </w:numPr>
        <w:rPr>
          <w:rFonts w:ascii="Calibri" w:hAnsi="Calibri" w:cs="Calibri"/>
        </w:rPr>
      </w:pPr>
      <w:r w:rsidRPr="00A27C10">
        <w:rPr>
          <w:rFonts w:ascii="Calibri" w:hAnsi="Calibri" w:cs="Calibri"/>
        </w:rPr>
        <w:t xml:space="preserve">Committee </w:t>
      </w:r>
      <w:r w:rsidR="00EB6FA6" w:rsidRPr="00A27C10">
        <w:rPr>
          <w:rFonts w:ascii="Calibri" w:hAnsi="Calibri" w:cs="Calibri"/>
        </w:rPr>
        <w:t>sub</w:t>
      </w:r>
      <w:r w:rsidR="00E85871" w:rsidRPr="00A27C10">
        <w:rPr>
          <w:rFonts w:ascii="Calibri" w:hAnsi="Calibri" w:cs="Calibri"/>
        </w:rPr>
        <w:t>-</w:t>
      </w:r>
      <w:r w:rsidR="00EB6FA6" w:rsidRPr="00A27C10">
        <w:rPr>
          <w:rFonts w:ascii="Calibri" w:hAnsi="Calibri" w:cs="Calibri"/>
        </w:rPr>
        <w:t>groups</w:t>
      </w:r>
      <w:r w:rsidR="00854DBB" w:rsidRPr="00A27C10">
        <w:rPr>
          <w:rFonts w:ascii="Calibri" w:hAnsi="Calibri" w:cs="Calibri"/>
        </w:rPr>
        <w:t xml:space="preserve"> review o</w:t>
      </w:r>
      <w:r w:rsidR="004B0A9C" w:rsidRPr="00A27C10">
        <w:rPr>
          <w:rFonts w:ascii="Calibri" w:hAnsi="Calibri" w:cs="Calibri"/>
        </w:rPr>
        <w:t>u</w:t>
      </w:r>
      <w:r w:rsidR="00854DBB" w:rsidRPr="00A27C10">
        <w:rPr>
          <w:rFonts w:ascii="Calibri" w:hAnsi="Calibri" w:cs="Calibri"/>
        </w:rPr>
        <w:t xml:space="preserve">r work and provide </w:t>
      </w:r>
      <w:r w:rsidR="00B73921" w:rsidRPr="00A27C10">
        <w:rPr>
          <w:rFonts w:ascii="Calibri" w:hAnsi="Calibri" w:cs="Calibri"/>
        </w:rPr>
        <w:t>advice from Committee and Expert Panel members on novel, contentious or complex matters.  The sub-</w:t>
      </w:r>
      <w:r w:rsidRPr="00A27C10">
        <w:rPr>
          <w:rFonts w:ascii="Calibri" w:hAnsi="Calibri" w:cs="Calibri"/>
        </w:rPr>
        <w:t xml:space="preserve">groups </w:t>
      </w:r>
      <w:r w:rsidR="00B73921" w:rsidRPr="00A27C10">
        <w:rPr>
          <w:rFonts w:ascii="Calibri" w:hAnsi="Calibri" w:cs="Calibri"/>
        </w:rPr>
        <w:t>contain at least two Committee members (one of whom chairs the sub-group)</w:t>
      </w:r>
      <w:r w:rsidRPr="00A27C10">
        <w:rPr>
          <w:rFonts w:ascii="Calibri" w:hAnsi="Calibri" w:cs="Calibri"/>
        </w:rPr>
        <w:t xml:space="preserve">, </w:t>
      </w:r>
      <w:r w:rsidR="00B73921" w:rsidRPr="00A27C10">
        <w:rPr>
          <w:rFonts w:ascii="Calibri" w:hAnsi="Calibri" w:cs="Calibri"/>
        </w:rPr>
        <w:t>two Expert Panel members</w:t>
      </w:r>
      <w:r w:rsidRPr="00A27C10">
        <w:rPr>
          <w:rFonts w:ascii="Calibri" w:hAnsi="Calibri" w:cs="Calibri"/>
        </w:rPr>
        <w:t>, and additional expertise</w:t>
      </w:r>
      <w:r w:rsidR="00E85871" w:rsidRPr="00A27C10">
        <w:rPr>
          <w:rFonts w:ascii="Calibri" w:hAnsi="Calibri" w:cs="Calibri"/>
        </w:rPr>
        <w:t xml:space="preserve"> as required</w:t>
      </w:r>
      <w:r w:rsidRPr="00A27C10">
        <w:rPr>
          <w:rFonts w:ascii="Calibri" w:hAnsi="Calibri" w:cs="Calibri"/>
        </w:rPr>
        <w:t>.  A staff member provides the secretariat</w:t>
      </w:r>
      <w:r w:rsidR="00B73921" w:rsidRPr="00A27C10">
        <w:rPr>
          <w:rFonts w:ascii="Calibri" w:hAnsi="Calibri" w:cs="Calibri"/>
        </w:rPr>
        <w:t>.</w:t>
      </w:r>
      <w:r w:rsidR="00EA1A89" w:rsidRPr="00A27C10">
        <w:rPr>
          <w:rFonts w:ascii="Calibri" w:hAnsi="Calibri" w:cs="Calibri"/>
        </w:rPr>
        <w:t xml:space="preserve">  Depending on the Terms of Reference, the sub-groups report to the Board, to the Committee</w:t>
      </w:r>
      <w:r w:rsidR="00BB3808" w:rsidRPr="00A27C10">
        <w:rPr>
          <w:rFonts w:ascii="Calibri" w:hAnsi="Calibri" w:cs="Calibri"/>
        </w:rPr>
        <w:t>,</w:t>
      </w:r>
      <w:r w:rsidR="00EA1A89" w:rsidRPr="00A27C10">
        <w:rPr>
          <w:rFonts w:ascii="Calibri" w:hAnsi="Calibri" w:cs="Calibri"/>
        </w:rPr>
        <w:t xml:space="preserve"> or to</w:t>
      </w:r>
      <w:r w:rsidRPr="00A27C10">
        <w:rPr>
          <w:rFonts w:ascii="Calibri" w:hAnsi="Calibri" w:cs="Calibri"/>
        </w:rPr>
        <w:t xml:space="preserve"> members of the Senior Leadership Team.</w:t>
      </w:r>
    </w:p>
    <w:p w14:paraId="478FF646" w14:textId="77777777" w:rsidR="00EA1A89" w:rsidRPr="00A27C10" w:rsidRDefault="00EA1A89" w:rsidP="00EA1A89">
      <w:pPr>
        <w:pStyle w:val="ListParagraph"/>
        <w:rPr>
          <w:rFonts w:ascii="Calibri" w:hAnsi="Calibri" w:cs="Calibri"/>
        </w:rPr>
      </w:pPr>
    </w:p>
    <w:p w14:paraId="78E7B843" w14:textId="7A6FA57A" w:rsidR="00B44D63" w:rsidRPr="00A27C10" w:rsidRDefault="00854DBB" w:rsidP="00DC4D28">
      <w:pPr>
        <w:pStyle w:val="ListParagraph"/>
        <w:numPr>
          <w:ilvl w:val="0"/>
          <w:numId w:val="27"/>
        </w:numPr>
        <w:rPr>
          <w:rFonts w:ascii="Calibri" w:hAnsi="Calibri" w:cs="Calibri"/>
        </w:rPr>
      </w:pPr>
      <w:r w:rsidRPr="00A27C10">
        <w:rPr>
          <w:rFonts w:ascii="Calibri" w:hAnsi="Calibri" w:cs="Calibri"/>
        </w:rPr>
        <w:t xml:space="preserve">This paper provides an update on existing sub-groups.  </w:t>
      </w:r>
      <w:r w:rsidR="005A5D7B" w:rsidRPr="00A27C10">
        <w:rPr>
          <w:rFonts w:ascii="Calibri" w:hAnsi="Calibri" w:cs="Calibri"/>
          <w:b/>
        </w:rPr>
        <w:t>Annex A</w:t>
      </w:r>
      <w:r w:rsidR="00BC51C4">
        <w:rPr>
          <w:rFonts w:ascii="Calibri" w:hAnsi="Calibri" w:cs="Calibri"/>
          <w:b/>
        </w:rPr>
        <w:t xml:space="preserve"> </w:t>
      </w:r>
      <w:r w:rsidR="00BC51C4">
        <w:rPr>
          <w:rFonts w:ascii="Calibri" w:hAnsi="Calibri" w:cs="Calibri"/>
        </w:rPr>
        <w:t>provides</w:t>
      </w:r>
      <w:r w:rsidR="005A5D7B" w:rsidRPr="00A27C10">
        <w:rPr>
          <w:rFonts w:ascii="Calibri" w:hAnsi="Calibri" w:cs="Calibri"/>
        </w:rPr>
        <w:t xml:space="preserve"> a tracker </w:t>
      </w:r>
      <w:r w:rsidR="00BC51C4">
        <w:rPr>
          <w:rFonts w:ascii="Calibri" w:hAnsi="Calibri" w:cs="Calibri"/>
        </w:rPr>
        <w:t>of all current sub groups.</w:t>
      </w:r>
    </w:p>
    <w:p w14:paraId="6C94E490" w14:textId="77777777" w:rsidR="00854DBB" w:rsidRPr="00A27C10" w:rsidRDefault="00854DBB" w:rsidP="00854DBB">
      <w:pPr>
        <w:pStyle w:val="ListParagraph"/>
        <w:rPr>
          <w:rFonts w:ascii="Calibri" w:hAnsi="Calibri" w:cs="Calibri"/>
        </w:rPr>
      </w:pPr>
    </w:p>
    <w:p w14:paraId="27115CD4" w14:textId="382D080E" w:rsidR="00854DBB" w:rsidRPr="00A27C10" w:rsidRDefault="0040757F" w:rsidP="00A27C10">
      <w:pPr>
        <w:pStyle w:val="Heading2"/>
        <w:rPr>
          <w:rFonts w:ascii="Calibri" w:hAnsi="Calibri" w:cs="Calibri"/>
          <w:sz w:val="24"/>
          <w:szCs w:val="24"/>
        </w:rPr>
      </w:pPr>
      <w:r>
        <w:rPr>
          <w:rFonts w:ascii="Calibri" w:hAnsi="Calibri" w:cs="Calibri"/>
          <w:sz w:val="24"/>
          <w:szCs w:val="24"/>
        </w:rPr>
        <w:t>Key sub-group updates</w:t>
      </w:r>
    </w:p>
    <w:p w14:paraId="7558CA8F" w14:textId="77777777" w:rsidR="00D503FB" w:rsidRDefault="00D503FB">
      <w:pPr>
        <w:spacing w:after="160" w:line="259" w:lineRule="auto"/>
        <w:rPr>
          <w:rFonts w:ascii="Calibri" w:hAnsi="Calibri" w:cs="Calibri"/>
        </w:rPr>
      </w:pPr>
      <w:r>
        <w:rPr>
          <w:rFonts w:ascii="Calibri" w:hAnsi="Calibri" w:cs="Calibri"/>
        </w:rPr>
        <w:br w:type="page"/>
      </w:r>
    </w:p>
    <w:p w14:paraId="799EDFC0" w14:textId="77777777" w:rsidR="00D2093B" w:rsidRPr="00A27C10" w:rsidRDefault="00D2093B" w:rsidP="000D0362">
      <w:pPr>
        <w:pStyle w:val="ListParagraph"/>
        <w:ind w:left="644"/>
        <w:rPr>
          <w:rFonts w:ascii="Calibri" w:hAnsi="Calibri" w:cs="Calibri"/>
        </w:rPr>
      </w:pPr>
    </w:p>
    <w:p w14:paraId="73BCF06F" w14:textId="17933BE6" w:rsidR="008F6209" w:rsidRPr="00A27C10" w:rsidRDefault="00BC51C4" w:rsidP="008F6209">
      <w:pPr>
        <w:rPr>
          <w:rFonts w:ascii="Calibri" w:hAnsi="Calibri" w:cs="Calibri"/>
          <w:b/>
        </w:rPr>
      </w:pPr>
      <w:proofErr w:type="spellStart"/>
      <w:r>
        <w:rPr>
          <w:rFonts w:ascii="Calibri" w:hAnsi="Calibri" w:cs="Calibri"/>
          <w:b/>
        </w:rPr>
        <w:t>Capercaillie</w:t>
      </w:r>
      <w:proofErr w:type="spellEnd"/>
      <w:r>
        <w:rPr>
          <w:rFonts w:ascii="Calibri" w:hAnsi="Calibri" w:cs="Calibri"/>
          <w:b/>
        </w:rPr>
        <w:t xml:space="preserve"> sub group </w:t>
      </w:r>
    </w:p>
    <w:p w14:paraId="56C58FD7" w14:textId="39DE2962" w:rsidR="003C10A5" w:rsidRPr="00A27C10" w:rsidRDefault="003C10A5" w:rsidP="003C10A5">
      <w:pPr>
        <w:rPr>
          <w:rFonts w:ascii="Calibri" w:hAnsi="Calibri" w:cs="Calibri"/>
        </w:rPr>
      </w:pPr>
    </w:p>
    <w:p w14:paraId="4CB0D67D" w14:textId="256D34E1" w:rsidR="00D2093B" w:rsidRDefault="00042D7D" w:rsidP="000D0362">
      <w:pPr>
        <w:pStyle w:val="ListParagraph"/>
        <w:numPr>
          <w:ilvl w:val="0"/>
          <w:numId w:val="27"/>
        </w:numPr>
        <w:rPr>
          <w:rFonts w:ascii="Calibri" w:hAnsi="Calibri" w:cs="Calibri"/>
        </w:rPr>
      </w:pPr>
      <w:r>
        <w:rPr>
          <w:rFonts w:ascii="Calibri" w:hAnsi="Calibri" w:cs="Calibri"/>
        </w:rPr>
        <w:t>The sub-group concluded its review in December 2021</w:t>
      </w:r>
      <w:r w:rsidR="0040757F">
        <w:rPr>
          <w:rFonts w:ascii="Calibri" w:hAnsi="Calibri" w:cs="Calibri"/>
        </w:rPr>
        <w:t>, and the report was published i</w:t>
      </w:r>
      <w:r>
        <w:rPr>
          <w:rFonts w:ascii="Calibri" w:hAnsi="Calibri" w:cs="Calibri"/>
        </w:rPr>
        <w:t xml:space="preserve">n </w:t>
      </w:r>
      <w:r w:rsidR="0040757F">
        <w:rPr>
          <w:rFonts w:ascii="Calibri" w:hAnsi="Calibri" w:cs="Calibri"/>
        </w:rPr>
        <w:t>February</w:t>
      </w:r>
      <w:r>
        <w:rPr>
          <w:rFonts w:ascii="Calibri" w:hAnsi="Calibri" w:cs="Calibri"/>
        </w:rPr>
        <w:t xml:space="preserve">.  </w:t>
      </w:r>
      <w:r w:rsidR="0040757F">
        <w:rPr>
          <w:rFonts w:ascii="Calibri" w:hAnsi="Calibri" w:cs="Calibri"/>
        </w:rPr>
        <w:t xml:space="preserve">The report informed discussions at the Cairngorms National Park Authority Board and the NatureScot Board on next steps in May and June.  It </w:t>
      </w:r>
      <w:r w:rsidR="00C63166">
        <w:rPr>
          <w:rFonts w:ascii="Calibri" w:hAnsi="Calibri" w:cs="Calibri"/>
        </w:rPr>
        <w:t xml:space="preserve">has </w:t>
      </w:r>
      <w:r w:rsidR="0040757F">
        <w:rPr>
          <w:rFonts w:ascii="Calibri" w:hAnsi="Calibri" w:cs="Calibri"/>
        </w:rPr>
        <w:t xml:space="preserve">also being utilised in advice </w:t>
      </w:r>
      <w:r w:rsidR="00C63166">
        <w:rPr>
          <w:rFonts w:ascii="Calibri" w:hAnsi="Calibri" w:cs="Calibri"/>
        </w:rPr>
        <w:t xml:space="preserve">that has been provided </w:t>
      </w:r>
      <w:r w:rsidR="0040757F">
        <w:rPr>
          <w:rFonts w:ascii="Calibri" w:hAnsi="Calibri" w:cs="Calibri"/>
        </w:rPr>
        <w:t>to Ministers.</w:t>
      </w:r>
    </w:p>
    <w:p w14:paraId="20840656" w14:textId="77777777" w:rsidR="00E12E89" w:rsidRPr="00E12E89" w:rsidRDefault="00E12E89" w:rsidP="00E12E89">
      <w:pPr>
        <w:rPr>
          <w:rFonts w:ascii="Calibri" w:hAnsi="Calibri" w:cs="Calibri"/>
        </w:rPr>
      </w:pPr>
    </w:p>
    <w:p w14:paraId="1AE67A22" w14:textId="340CADA1" w:rsidR="00D2093B" w:rsidRDefault="00E12E89" w:rsidP="003C10A5">
      <w:pPr>
        <w:rPr>
          <w:rFonts w:ascii="Calibri" w:hAnsi="Calibri" w:cs="Calibri"/>
          <w:b/>
        </w:rPr>
      </w:pPr>
      <w:r w:rsidRPr="00E12E89">
        <w:rPr>
          <w:rFonts w:ascii="Calibri" w:hAnsi="Calibri" w:cs="Calibri"/>
          <w:b/>
        </w:rPr>
        <w:t>Avian Influenza sub group</w:t>
      </w:r>
    </w:p>
    <w:p w14:paraId="656DD20D" w14:textId="2912C399" w:rsidR="0040757F" w:rsidRDefault="0040757F" w:rsidP="0040757F">
      <w:pPr>
        <w:rPr>
          <w:rFonts w:ascii="Calibri" w:hAnsi="Calibri" w:cs="Calibri"/>
          <w:b/>
        </w:rPr>
      </w:pPr>
    </w:p>
    <w:p w14:paraId="2B1B509A" w14:textId="11ED1974" w:rsidR="0040757F" w:rsidRPr="00F21BBC" w:rsidRDefault="0040757F" w:rsidP="00932CAA">
      <w:pPr>
        <w:pStyle w:val="ListParagraph"/>
        <w:numPr>
          <w:ilvl w:val="0"/>
          <w:numId w:val="27"/>
        </w:numPr>
        <w:rPr>
          <w:rFonts w:ascii="Calibri" w:hAnsi="Calibri" w:cs="Calibri"/>
          <w:b/>
        </w:rPr>
      </w:pPr>
      <w:r w:rsidRPr="00F21BBC">
        <w:rPr>
          <w:rFonts w:ascii="Calibri" w:hAnsi="Calibri" w:cs="Calibri"/>
        </w:rPr>
        <w:t xml:space="preserve">This group was set up to </w:t>
      </w:r>
      <w:proofErr w:type="gramStart"/>
      <w:r w:rsidRPr="00F21BBC">
        <w:rPr>
          <w:rFonts w:ascii="Calibri" w:hAnsi="Calibri" w:cs="Calibri"/>
        </w:rPr>
        <w:t>advise</w:t>
      </w:r>
      <w:proofErr w:type="gramEnd"/>
      <w:r w:rsidRPr="00F21BBC">
        <w:rPr>
          <w:rFonts w:ascii="Calibri" w:hAnsi="Calibri" w:cs="Calibri"/>
        </w:rPr>
        <w:t xml:space="preserve"> on issues emerging from handling the avian influenza outbreak in Scotland this summer.  The group held their first meeting at the beginning of August</w:t>
      </w:r>
      <w:r w:rsidR="00C63166" w:rsidRPr="00F21BBC">
        <w:rPr>
          <w:rFonts w:ascii="Calibri" w:hAnsi="Calibri" w:cs="Calibri"/>
        </w:rPr>
        <w:t xml:space="preserve">, and </w:t>
      </w:r>
      <w:r w:rsidR="00F21BBC" w:rsidRPr="00F21BBC">
        <w:rPr>
          <w:rFonts w:ascii="Calibri" w:hAnsi="Calibri" w:cs="Calibri"/>
        </w:rPr>
        <w:t xml:space="preserve">a second meeting in late October.  With the formation of the Scottish Task Force (chaired by Eileen Stuart) and related developments in relation to handling and managing avian flu issues, the work area is fast paced.  The sub-group is supporting staff in </w:t>
      </w:r>
      <w:r w:rsidR="00C63166" w:rsidRPr="00F21BBC">
        <w:rPr>
          <w:rFonts w:ascii="Calibri" w:hAnsi="Calibri" w:cs="Calibri"/>
        </w:rPr>
        <w:t>identify</w:t>
      </w:r>
      <w:r w:rsidR="00F21BBC" w:rsidRPr="00F21BBC">
        <w:rPr>
          <w:rFonts w:ascii="Calibri" w:hAnsi="Calibri" w:cs="Calibri"/>
        </w:rPr>
        <w:t>ing</w:t>
      </w:r>
      <w:r w:rsidR="00C63166" w:rsidRPr="00F21BBC">
        <w:rPr>
          <w:rFonts w:ascii="Calibri" w:hAnsi="Calibri" w:cs="Calibri"/>
        </w:rPr>
        <w:t xml:space="preserve"> knowledge and research gaps on a number of key topics, such as transmission pathways, assessment of impacts of disturbance and surveillance</w:t>
      </w:r>
      <w:r w:rsidR="00F21BBC" w:rsidRPr="00F21BBC">
        <w:rPr>
          <w:rFonts w:ascii="Calibri" w:hAnsi="Calibri" w:cs="Calibri"/>
        </w:rPr>
        <w:t>,</w:t>
      </w:r>
      <w:r w:rsidR="00C63166" w:rsidRPr="00F21BBC">
        <w:rPr>
          <w:rFonts w:ascii="Calibri" w:hAnsi="Calibri" w:cs="Calibri"/>
        </w:rPr>
        <w:t xml:space="preserve"> and monitoring priorities</w:t>
      </w:r>
      <w:r w:rsidRPr="00F21BBC">
        <w:rPr>
          <w:rFonts w:ascii="Calibri" w:hAnsi="Calibri" w:cs="Calibri"/>
        </w:rPr>
        <w:t xml:space="preserve">. </w:t>
      </w:r>
      <w:r w:rsidR="00F21BBC">
        <w:rPr>
          <w:rFonts w:ascii="Calibri" w:hAnsi="Calibri" w:cs="Calibri"/>
        </w:rPr>
        <w:t>Several members participated in the well-attended workshop on 27</w:t>
      </w:r>
      <w:r w:rsidR="00F21BBC" w:rsidRPr="00F21BBC">
        <w:rPr>
          <w:rFonts w:ascii="Calibri" w:hAnsi="Calibri" w:cs="Calibri"/>
          <w:vertAlign w:val="superscript"/>
        </w:rPr>
        <w:t>th</w:t>
      </w:r>
      <w:r w:rsidR="00F21BBC">
        <w:rPr>
          <w:rFonts w:ascii="Calibri" w:hAnsi="Calibri" w:cs="Calibri"/>
        </w:rPr>
        <w:t xml:space="preserve"> October. </w:t>
      </w:r>
      <w:r w:rsidRPr="00F21BBC">
        <w:rPr>
          <w:rFonts w:ascii="Calibri" w:hAnsi="Calibri" w:cs="Calibri"/>
        </w:rPr>
        <w:t xml:space="preserve"> </w:t>
      </w:r>
      <w:r w:rsidR="00E52F7B" w:rsidRPr="00F21BBC">
        <w:rPr>
          <w:rFonts w:ascii="Calibri" w:hAnsi="Calibri" w:cs="Calibri"/>
        </w:rPr>
        <w:t xml:space="preserve">Dan Haydon </w:t>
      </w:r>
      <w:r w:rsidR="00C63166" w:rsidRPr="00F21BBC">
        <w:rPr>
          <w:rFonts w:ascii="Calibri" w:hAnsi="Calibri" w:cs="Calibri"/>
        </w:rPr>
        <w:t>can</w:t>
      </w:r>
      <w:r w:rsidRPr="00F21BBC">
        <w:rPr>
          <w:rFonts w:ascii="Calibri" w:hAnsi="Calibri" w:cs="Calibri"/>
        </w:rPr>
        <w:t xml:space="preserve"> provide an oral update on the work of the group at the meeting.</w:t>
      </w:r>
      <w:r w:rsidR="00F21BBC" w:rsidRPr="00F21BBC">
        <w:rPr>
          <w:rFonts w:ascii="Calibri" w:hAnsi="Calibri" w:cs="Calibri"/>
        </w:rPr>
        <w:t xml:space="preserve">  W</w:t>
      </w:r>
      <w:r w:rsidR="00F21BBC">
        <w:rPr>
          <w:rFonts w:ascii="Calibri" w:hAnsi="Calibri" w:cs="Calibri"/>
        </w:rPr>
        <w:t>e</w:t>
      </w:r>
      <w:r w:rsidR="00F21BBC" w:rsidRPr="00F21BBC">
        <w:rPr>
          <w:rFonts w:ascii="Calibri" w:hAnsi="Calibri" w:cs="Calibri"/>
        </w:rPr>
        <w:t xml:space="preserve"> continue to draw on additional expertise </w:t>
      </w:r>
      <w:proofErr w:type="spellStart"/>
      <w:r w:rsidR="00F21BBC" w:rsidRPr="00F21BBC">
        <w:rPr>
          <w:rFonts w:ascii="Calibri" w:hAnsi="Calibri" w:cs="Calibri"/>
        </w:rPr>
        <w:t>outwith</w:t>
      </w:r>
      <w:proofErr w:type="spellEnd"/>
      <w:r w:rsidR="00F21BBC" w:rsidRPr="00F21BBC">
        <w:rPr>
          <w:rFonts w:ascii="Calibri" w:hAnsi="Calibri" w:cs="Calibri"/>
        </w:rPr>
        <w:t xml:space="preserve"> the sub-group.</w:t>
      </w:r>
    </w:p>
    <w:p w14:paraId="68238A44" w14:textId="77777777" w:rsidR="00F21BBC" w:rsidRPr="00F21BBC" w:rsidRDefault="00F21BBC" w:rsidP="00F21BBC">
      <w:pPr>
        <w:pStyle w:val="ListParagraph"/>
        <w:ind w:left="644"/>
        <w:rPr>
          <w:rFonts w:ascii="Calibri" w:hAnsi="Calibri" w:cs="Calibri"/>
          <w:b/>
        </w:rPr>
      </w:pPr>
    </w:p>
    <w:p w14:paraId="41B5BCFE" w14:textId="7F7F9E5A" w:rsidR="0040757F" w:rsidRPr="00E12E89" w:rsidRDefault="0040757F" w:rsidP="003C10A5">
      <w:pPr>
        <w:rPr>
          <w:rFonts w:ascii="Calibri" w:hAnsi="Calibri" w:cs="Calibri"/>
          <w:b/>
        </w:rPr>
      </w:pPr>
      <w:r>
        <w:rPr>
          <w:rFonts w:ascii="Calibri" w:hAnsi="Calibri" w:cs="Calibri"/>
          <w:b/>
        </w:rPr>
        <w:t>Digital aerial surveys</w:t>
      </w:r>
    </w:p>
    <w:p w14:paraId="3B0A6DC8" w14:textId="16B14CF7" w:rsidR="00E12E89" w:rsidRDefault="00E12E89" w:rsidP="003C10A5">
      <w:pPr>
        <w:rPr>
          <w:rFonts w:ascii="Calibri" w:hAnsi="Calibri" w:cs="Calibri"/>
        </w:rPr>
      </w:pPr>
    </w:p>
    <w:p w14:paraId="46556DCD" w14:textId="1E4E9C0E" w:rsidR="00E52F7B" w:rsidRPr="00E52F7B" w:rsidRDefault="00E52F7B" w:rsidP="00E52F7B">
      <w:pPr>
        <w:pStyle w:val="ListParagraph"/>
        <w:numPr>
          <w:ilvl w:val="0"/>
          <w:numId w:val="27"/>
        </w:numPr>
        <w:rPr>
          <w:rFonts w:ascii="Calibri" w:hAnsi="Calibri" w:cs="Calibri"/>
        </w:rPr>
      </w:pPr>
      <w:r>
        <w:rPr>
          <w:rFonts w:ascii="Calibri" w:hAnsi="Calibri" w:cs="Calibri"/>
        </w:rPr>
        <w:t>This sub group was set up after the September 2021 meeting.  Ch</w:t>
      </w:r>
      <w:r w:rsidRPr="00E52F7B">
        <w:rPr>
          <w:rFonts w:ascii="Calibri" w:hAnsi="Calibri" w:cs="Calibri"/>
        </w:rPr>
        <w:t xml:space="preserve">aired by Professor Marian Scott, </w:t>
      </w:r>
      <w:r>
        <w:rPr>
          <w:rFonts w:ascii="Calibri" w:hAnsi="Calibri" w:cs="Calibri"/>
        </w:rPr>
        <w:t xml:space="preserve">it </w:t>
      </w:r>
      <w:r w:rsidRPr="00E52F7B">
        <w:rPr>
          <w:rFonts w:ascii="Calibri" w:hAnsi="Calibri" w:cs="Calibri"/>
        </w:rPr>
        <w:t>was tasked with reviewing the current information around the methods for undertaking and analysing data from Digi</w:t>
      </w:r>
      <w:bookmarkStart w:id="0" w:name="_GoBack"/>
      <w:bookmarkEnd w:id="0"/>
      <w:r w:rsidRPr="00E52F7B">
        <w:rPr>
          <w:rFonts w:ascii="Calibri" w:hAnsi="Calibri" w:cs="Calibri"/>
        </w:rPr>
        <w:t>tal Aerial Surveys (DAS). There are two main DAS providers and this is the main technique for collating baseline survey information to inform EIA and post consent monitoring studies. One provider supplies digital video and the other digital still images. As a result of ongoing queries from ourselves, Marine Scotland and RSPB and due to the competition between both providers, NatureScot suggested that a review by a subgroup of our SAC would help provide an independent and objective appraisal of the issues and enable recommendations to be made.</w:t>
      </w:r>
    </w:p>
    <w:p w14:paraId="5662337A" w14:textId="7CF9F390" w:rsidR="00E52F7B" w:rsidRPr="00E52F7B" w:rsidRDefault="00E52F7B" w:rsidP="00E52F7B">
      <w:pPr>
        <w:pStyle w:val="ListParagraph"/>
        <w:ind w:left="644"/>
        <w:rPr>
          <w:rFonts w:ascii="Calibri" w:hAnsi="Calibri" w:cs="Calibri"/>
        </w:rPr>
      </w:pPr>
    </w:p>
    <w:p w14:paraId="105DBFA4" w14:textId="44FA690E" w:rsidR="00E52F7B" w:rsidRDefault="00E52F7B" w:rsidP="00E52F7B">
      <w:pPr>
        <w:pStyle w:val="ListParagraph"/>
        <w:numPr>
          <w:ilvl w:val="0"/>
          <w:numId w:val="27"/>
        </w:numPr>
        <w:rPr>
          <w:rFonts w:ascii="Calibri" w:hAnsi="Calibri" w:cs="Calibri"/>
        </w:rPr>
      </w:pPr>
      <w:r w:rsidRPr="00E52F7B">
        <w:rPr>
          <w:rFonts w:ascii="Calibri" w:hAnsi="Calibri" w:cs="Calibri"/>
        </w:rPr>
        <w:t>The sub-group were set terms of reference and were provided a set of questions as well as hosting a workshop where further information could be obtained from the two providers. The subgroup has now reported on their findings and a series of recommendations has been made.  We are now in the process of sharing these recommendations with both the providers, but also where there are no commercially sensitive issues, more widely to other interested parties.  We wish to take this opportunity to formally thank the subgroup for all their hard work and to recommend this approach for any future similar review requirements.</w:t>
      </w:r>
    </w:p>
    <w:p w14:paraId="360E68F5" w14:textId="77777777" w:rsidR="00F21BBC" w:rsidRPr="00F21BBC" w:rsidRDefault="00F21BBC" w:rsidP="00F21BBC">
      <w:pPr>
        <w:pStyle w:val="ListParagraph"/>
        <w:rPr>
          <w:rFonts w:ascii="Calibri" w:hAnsi="Calibri" w:cs="Calibri"/>
        </w:rPr>
      </w:pPr>
    </w:p>
    <w:p w14:paraId="73F1CE34" w14:textId="17850A9A" w:rsidR="00F21BBC" w:rsidRDefault="00F21BBC" w:rsidP="00F21BBC">
      <w:pPr>
        <w:pStyle w:val="ListParagraph"/>
        <w:rPr>
          <w:rFonts w:ascii="Calibri" w:hAnsi="Calibri" w:cs="Calibri"/>
          <w:b/>
        </w:rPr>
      </w:pPr>
      <w:proofErr w:type="spellStart"/>
      <w:r w:rsidRPr="00F21BBC">
        <w:rPr>
          <w:rFonts w:ascii="Calibri" w:hAnsi="Calibri" w:cs="Calibri"/>
          <w:b/>
        </w:rPr>
        <w:t>Muirburn</w:t>
      </w:r>
      <w:proofErr w:type="spellEnd"/>
      <w:r w:rsidRPr="00F21BBC">
        <w:rPr>
          <w:rFonts w:ascii="Calibri" w:hAnsi="Calibri" w:cs="Calibri"/>
          <w:b/>
        </w:rPr>
        <w:t xml:space="preserve"> sub-group</w:t>
      </w:r>
    </w:p>
    <w:p w14:paraId="65F4812C" w14:textId="77777777" w:rsidR="00F21BBC" w:rsidRPr="00F21BBC" w:rsidRDefault="00F21BBC" w:rsidP="00F21BBC">
      <w:pPr>
        <w:pStyle w:val="ListParagraph"/>
        <w:rPr>
          <w:rFonts w:ascii="Calibri" w:hAnsi="Calibri" w:cs="Calibri"/>
          <w:b/>
        </w:rPr>
      </w:pPr>
    </w:p>
    <w:p w14:paraId="4AFF982B" w14:textId="59191F6A" w:rsidR="00F21BBC" w:rsidRPr="00E52F7B" w:rsidRDefault="00F21BBC" w:rsidP="00E52F7B">
      <w:pPr>
        <w:pStyle w:val="ListParagraph"/>
        <w:numPr>
          <w:ilvl w:val="0"/>
          <w:numId w:val="27"/>
        </w:numPr>
        <w:rPr>
          <w:rFonts w:ascii="Calibri" w:hAnsi="Calibri" w:cs="Calibri"/>
        </w:rPr>
      </w:pPr>
      <w:r>
        <w:rPr>
          <w:rFonts w:ascii="Calibri" w:hAnsi="Calibri" w:cs="Calibri"/>
        </w:rPr>
        <w:lastRenderedPageBreak/>
        <w:t xml:space="preserve"> We are setting up a sub-group to support staff on science matters relating to the recently announced Scottish Government consultation on the </w:t>
      </w:r>
      <w:hyperlink r:id="rId10" w:history="1">
        <w:r w:rsidRPr="00F21BBC">
          <w:rPr>
            <w:rStyle w:val="Hyperlink"/>
            <w:rFonts w:ascii="Calibri" w:hAnsi="Calibri" w:cs="Calibri"/>
          </w:rPr>
          <w:t>Wildlife Management (Grouse) Bill</w:t>
        </w:r>
      </w:hyperlink>
      <w:r>
        <w:rPr>
          <w:rFonts w:ascii="Calibri" w:hAnsi="Calibri" w:cs="Calibri"/>
        </w:rPr>
        <w:t xml:space="preserve"> relating to </w:t>
      </w:r>
      <w:hyperlink r:id="rId11" w:history="1">
        <w:proofErr w:type="spellStart"/>
        <w:r w:rsidRPr="00F21BBC">
          <w:rPr>
            <w:rStyle w:val="Hyperlink"/>
            <w:rFonts w:ascii="Calibri" w:hAnsi="Calibri" w:cs="Calibri"/>
          </w:rPr>
          <w:t>muirburn</w:t>
        </w:r>
        <w:proofErr w:type="spellEnd"/>
      </w:hyperlink>
      <w:r>
        <w:rPr>
          <w:rFonts w:ascii="Calibri" w:hAnsi="Calibri" w:cs="Calibri"/>
        </w:rPr>
        <w:t xml:space="preserve"> issues.  This is an area where the science is contested and in some regards ambiguous.  Professor Marian Scott has agreed to chair the sub-group.</w:t>
      </w:r>
    </w:p>
    <w:p w14:paraId="2AE26737" w14:textId="77777777" w:rsidR="00E12E89" w:rsidRPr="00A27C10" w:rsidRDefault="00E12E89" w:rsidP="0040757F">
      <w:pPr>
        <w:pStyle w:val="ListParagraph"/>
        <w:ind w:left="644"/>
        <w:rPr>
          <w:rFonts w:ascii="Calibri" w:hAnsi="Calibri" w:cs="Calibri"/>
        </w:rPr>
      </w:pPr>
    </w:p>
    <w:p w14:paraId="61E5C750" w14:textId="77777777" w:rsidR="00C826AA" w:rsidRPr="00A27C10" w:rsidRDefault="00C826AA" w:rsidP="006B1983">
      <w:pPr>
        <w:pStyle w:val="ListParagraph"/>
        <w:ind w:left="644"/>
        <w:rPr>
          <w:rFonts w:ascii="Calibri" w:hAnsi="Calibri" w:cs="Calibri"/>
          <w:b/>
        </w:rPr>
      </w:pPr>
    </w:p>
    <w:p w14:paraId="1125DC63" w14:textId="77777777" w:rsidR="00453740" w:rsidRPr="00A27C10" w:rsidRDefault="00453740" w:rsidP="00453740">
      <w:pPr>
        <w:pStyle w:val="ListParagraph"/>
        <w:ind w:left="142"/>
        <w:rPr>
          <w:rFonts w:ascii="Calibri" w:hAnsi="Calibri" w:cs="Calibri"/>
          <w:b/>
        </w:rPr>
      </w:pPr>
      <w:r w:rsidRPr="00A27C10">
        <w:rPr>
          <w:rFonts w:ascii="Calibri" w:hAnsi="Calibri" w:cs="Calibri"/>
          <w:b/>
        </w:rPr>
        <w:t>Contact:</w:t>
      </w:r>
    </w:p>
    <w:p w14:paraId="1AC508C4" w14:textId="339FA606" w:rsidR="00453740" w:rsidRPr="00A27C10" w:rsidRDefault="00AF21ED" w:rsidP="00453740">
      <w:pPr>
        <w:pStyle w:val="ListParagraph"/>
        <w:ind w:left="142"/>
        <w:rPr>
          <w:rFonts w:ascii="Calibri" w:hAnsi="Calibri" w:cs="Calibri"/>
          <w:b/>
        </w:rPr>
      </w:pPr>
      <w:r>
        <w:rPr>
          <w:rFonts w:ascii="Calibri" w:hAnsi="Calibri" w:cs="Calibri"/>
          <w:b/>
        </w:rPr>
        <w:t>Des Thompson</w:t>
      </w:r>
      <w:r>
        <w:rPr>
          <w:rFonts w:ascii="Calibri" w:hAnsi="Calibri" w:cs="Calibri"/>
          <w:b/>
        </w:rPr>
        <w:tab/>
      </w:r>
      <w:hyperlink r:id="rId12" w:history="1">
        <w:r w:rsidR="00453740" w:rsidRPr="00A27C10">
          <w:rPr>
            <w:rStyle w:val="Hyperlink"/>
            <w:rFonts w:ascii="Calibri" w:hAnsi="Calibri" w:cs="Calibri"/>
            <w:b/>
          </w:rPr>
          <w:t>Des.thompson@nature.scot</w:t>
        </w:r>
      </w:hyperlink>
    </w:p>
    <w:p w14:paraId="1EF65FE3" w14:textId="77777777" w:rsidR="008643AE" w:rsidRDefault="008643AE" w:rsidP="00453740">
      <w:pPr>
        <w:pStyle w:val="ListParagraph"/>
        <w:ind w:left="142"/>
        <w:rPr>
          <w:rFonts w:ascii="Calibri" w:hAnsi="Calibri" w:cs="Calibri"/>
          <w:b/>
        </w:rPr>
        <w:sectPr w:rsidR="008643AE">
          <w:headerReference w:type="default" r:id="rId13"/>
          <w:footerReference w:type="default" r:id="rId14"/>
          <w:pgSz w:w="11906" w:h="16838"/>
          <w:pgMar w:top="1440" w:right="1440" w:bottom="1440" w:left="1440" w:header="708" w:footer="708" w:gutter="0"/>
          <w:cols w:space="708"/>
          <w:docGrid w:linePitch="360"/>
        </w:sectPr>
      </w:pPr>
    </w:p>
    <w:p w14:paraId="0D290577" w14:textId="53E54E36" w:rsidR="00453740" w:rsidRPr="00A27C10" w:rsidRDefault="00453740" w:rsidP="00453740">
      <w:pPr>
        <w:pStyle w:val="ListParagraph"/>
        <w:ind w:left="142"/>
        <w:rPr>
          <w:rFonts w:ascii="Calibri" w:hAnsi="Calibri" w:cs="Calibri"/>
          <w:b/>
        </w:rPr>
      </w:pPr>
    </w:p>
    <w:p w14:paraId="55E6999A" w14:textId="7F6404A2" w:rsidR="002D379A" w:rsidRPr="00A27C10" w:rsidRDefault="003027D9" w:rsidP="002D379A">
      <w:pPr>
        <w:rPr>
          <w:rFonts w:ascii="Calibri" w:hAnsi="Calibri" w:cs="Calibri"/>
          <w:b/>
        </w:rPr>
      </w:pPr>
      <w:r w:rsidRPr="00A27C10">
        <w:rPr>
          <w:rFonts w:ascii="Calibri" w:hAnsi="Calibri" w:cs="Calibri"/>
          <w:b/>
        </w:rPr>
        <w:t>Annex A.  Committee S</w:t>
      </w:r>
      <w:r w:rsidR="002D379A" w:rsidRPr="00A27C10">
        <w:rPr>
          <w:rFonts w:ascii="Calibri" w:hAnsi="Calibri" w:cs="Calibri"/>
          <w:b/>
        </w:rPr>
        <w:t>ub</w:t>
      </w:r>
      <w:r w:rsidRPr="00A27C10">
        <w:rPr>
          <w:rFonts w:ascii="Calibri" w:hAnsi="Calibri" w:cs="Calibri"/>
          <w:b/>
        </w:rPr>
        <w:t>-</w:t>
      </w:r>
      <w:r w:rsidR="002D379A" w:rsidRPr="00A27C10">
        <w:rPr>
          <w:rFonts w:ascii="Calibri" w:hAnsi="Calibri" w:cs="Calibri"/>
          <w:b/>
        </w:rPr>
        <w:t>group tracker</w:t>
      </w:r>
    </w:p>
    <w:p w14:paraId="0A9F990B" w14:textId="77777777" w:rsidR="003027D9" w:rsidRPr="00A27C10" w:rsidRDefault="003027D9" w:rsidP="002D379A">
      <w:pPr>
        <w:rPr>
          <w:rFonts w:ascii="Calibri" w:hAnsi="Calibri" w:cs="Calibri"/>
          <w:b/>
        </w:rPr>
      </w:pPr>
    </w:p>
    <w:p w14:paraId="61487B37" w14:textId="32CFA3E7" w:rsidR="002D379A" w:rsidRPr="00A27C10" w:rsidRDefault="00E12E89" w:rsidP="002D379A">
      <w:pPr>
        <w:rPr>
          <w:rFonts w:ascii="Calibri" w:hAnsi="Calibri" w:cs="Calibri"/>
          <w:b/>
        </w:rPr>
      </w:pPr>
      <w:r>
        <w:rPr>
          <w:rFonts w:ascii="Calibri" w:hAnsi="Calibri" w:cs="Calibri"/>
          <w:b/>
        </w:rPr>
        <w:t>September</w:t>
      </w:r>
      <w:r w:rsidR="00BC51C4">
        <w:rPr>
          <w:rFonts w:ascii="Calibri" w:hAnsi="Calibri" w:cs="Calibri"/>
          <w:b/>
        </w:rPr>
        <w:t xml:space="preserve"> 2022</w:t>
      </w:r>
    </w:p>
    <w:p w14:paraId="760FF666" w14:textId="77777777" w:rsidR="0053732A" w:rsidRPr="00A27C10" w:rsidRDefault="0053732A" w:rsidP="002D379A">
      <w:pPr>
        <w:rPr>
          <w:rFonts w:ascii="Calibri" w:hAnsi="Calibri" w:cs="Calibri"/>
          <w:b/>
        </w:rPr>
      </w:pPr>
    </w:p>
    <w:tbl>
      <w:tblPr>
        <w:tblStyle w:val="TableGrid"/>
        <w:tblW w:w="14029" w:type="dxa"/>
        <w:tblLayout w:type="fixed"/>
        <w:tblLook w:val="04A0" w:firstRow="1" w:lastRow="0" w:firstColumn="1" w:lastColumn="0" w:noHBand="0" w:noVBand="1"/>
        <w:tblCaption w:val="Sub group progress"/>
      </w:tblPr>
      <w:tblGrid>
        <w:gridCol w:w="1415"/>
        <w:gridCol w:w="1557"/>
        <w:gridCol w:w="1701"/>
        <w:gridCol w:w="1288"/>
        <w:gridCol w:w="1547"/>
        <w:gridCol w:w="6521"/>
      </w:tblGrid>
      <w:tr w:rsidR="004B0A9C" w:rsidRPr="00A27C10" w14:paraId="240BC205" w14:textId="77777777" w:rsidTr="008643AE">
        <w:trPr>
          <w:tblHeader/>
        </w:trPr>
        <w:tc>
          <w:tcPr>
            <w:tcW w:w="1415" w:type="dxa"/>
          </w:tcPr>
          <w:p w14:paraId="34ABDDC0" w14:textId="77777777" w:rsidR="004B0A9C" w:rsidRPr="00A27C10" w:rsidRDefault="004B0A9C" w:rsidP="003027D9">
            <w:pPr>
              <w:rPr>
                <w:rFonts w:ascii="Calibri" w:hAnsi="Calibri" w:cs="Calibri"/>
                <w:b/>
              </w:rPr>
            </w:pPr>
            <w:r w:rsidRPr="00A27C10">
              <w:rPr>
                <w:rFonts w:ascii="Calibri" w:hAnsi="Calibri" w:cs="Calibri"/>
                <w:b/>
              </w:rPr>
              <w:t>SAC Sub- group</w:t>
            </w:r>
          </w:p>
        </w:tc>
        <w:tc>
          <w:tcPr>
            <w:tcW w:w="1557" w:type="dxa"/>
          </w:tcPr>
          <w:p w14:paraId="4066D063" w14:textId="77777777" w:rsidR="004B0A9C" w:rsidRPr="00A27C10" w:rsidRDefault="004B0A9C" w:rsidP="002D379A">
            <w:pPr>
              <w:rPr>
                <w:rFonts w:ascii="Calibri" w:hAnsi="Calibri" w:cs="Calibri"/>
                <w:b/>
              </w:rPr>
            </w:pPr>
            <w:r w:rsidRPr="00A27C10">
              <w:rPr>
                <w:rFonts w:ascii="Calibri" w:hAnsi="Calibri" w:cs="Calibri"/>
                <w:b/>
              </w:rPr>
              <w:t>Task set</w:t>
            </w:r>
          </w:p>
        </w:tc>
        <w:tc>
          <w:tcPr>
            <w:tcW w:w="1701" w:type="dxa"/>
          </w:tcPr>
          <w:p w14:paraId="4355444D" w14:textId="77777777" w:rsidR="004B0A9C" w:rsidRPr="00A27C10" w:rsidRDefault="004B0A9C" w:rsidP="002D379A">
            <w:pPr>
              <w:rPr>
                <w:rFonts w:ascii="Calibri" w:hAnsi="Calibri" w:cs="Calibri"/>
                <w:b/>
              </w:rPr>
            </w:pPr>
            <w:r w:rsidRPr="00A27C10">
              <w:rPr>
                <w:rFonts w:ascii="Calibri" w:hAnsi="Calibri" w:cs="Calibri"/>
                <w:b/>
              </w:rPr>
              <w:t>Membership</w:t>
            </w:r>
          </w:p>
        </w:tc>
        <w:tc>
          <w:tcPr>
            <w:tcW w:w="1288" w:type="dxa"/>
          </w:tcPr>
          <w:p w14:paraId="392A0BC0" w14:textId="77777777" w:rsidR="004B0A9C" w:rsidRPr="00A27C10" w:rsidRDefault="004B0A9C" w:rsidP="002D379A">
            <w:pPr>
              <w:rPr>
                <w:rFonts w:ascii="Calibri" w:hAnsi="Calibri" w:cs="Calibri"/>
                <w:b/>
              </w:rPr>
            </w:pPr>
            <w:r w:rsidRPr="00A27C10">
              <w:rPr>
                <w:rFonts w:ascii="Calibri" w:hAnsi="Calibri" w:cs="Calibri"/>
                <w:b/>
              </w:rPr>
              <w:t>Date set up</w:t>
            </w:r>
          </w:p>
        </w:tc>
        <w:tc>
          <w:tcPr>
            <w:tcW w:w="1547" w:type="dxa"/>
          </w:tcPr>
          <w:p w14:paraId="1D118D0F" w14:textId="77777777" w:rsidR="004B0A9C" w:rsidRPr="00A27C10" w:rsidRDefault="004B0A9C" w:rsidP="002D379A">
            <w:pPr>
              <w:rPr>
                <w:rFonts w:ascii="Calibri" w:hAnsi="Calibri" w:cs="Calibri"/>
                <w:b/>
              </w:rPr>
            </w:pPr>
            <w:r w:rsidRPr="00A27C10">
              <w:rPr>
                <w:rFonts w:ascii="Calibri" w:hAnsi="Calibri" w:cs="Calibri"/>
                <w:b/>
              </w:rPr>
              <w:t>Progress update</w:t>
            </w:r>
          </w:p>
        </w:tc>
        <w:tc>
          <w:tcPr>
            <w:tcW w:w="6521" w:type="dxa"/>
          </w:tcPr>
          <w:p w14:paraId="455D36CA" w14:textId="77777777" w:rsidR="004B0A9C" w:rsidRPr="00A27C10" w:rsidRDefault="004B0A9C" w:rsidP="002D379A">
            <w:pPr>
              <w:rPr>
                <w:rFonts w:ascii="Calibri" w:hAnsi="Calibri" w:cs="Calibri"/>
                <w:b/>
              </w:rPr>
            </w:pPr>
            <w:r w:rsidRPr="00A27C10">
              <w:rPr>
                <w:rFonts w:ascii="Calibri" w:hAnsi="Calibri" w:cs="Calibri"/>
                <w:b/>
              </w:rPr>
              <w:t>How advice has been used</w:t>
            </w:r>
          </w:p>
        </w:tc>
      </w:tr>
      <w:tr w:rsidR="004B0A9C" w:rsidRPr="00A27C10" w14:paraId="4B740735" w14:textId="77777777" w:rsidTr="008643AE">
        <w:tc>
          <w:tcPr>
            <w:tcW w:w="1415" w:type="dxa"/>
          </w:tcPr>
          <w:p w14:paraId="6FA29CE4" w14:textId="77777777" w:rsidR="004B0A9C" w:rsidRPr="00AF21ED" w:rsidRDefault="004B0A9C" w:rsidP="002D379A">
            <w:pPr>
              <w:rPr>
                <w:rFonts w:ascii="Calibri" w:hAnsi="Calibri" w:cs="Calibri"/>
              </w:rPr>
            </w:pPr>
            <w:r w:rsidRPr="00AF21ED">
              <w:rPr>
                <w:rFonts w:ascii="Calibri" w:hAnsi="Calibri" w:cs="Calibri"/>
              </w:rPr>
              <w:t xml:space="preserve">MPA </w:t>
            </w:r>
          </w:p>
        </w:tc>
        <w:tc>
          <w:tcPr>
            <w:tcW w:w="1557" w:type="dxa"/>
          </w:tcPr>
          <w:p w14:paraId="4C69DCCD" w14:textId="77777777" w:rsidR="004B0A9C" w:rsidRPr="00AF21ED" w:rsidRDefault="004B0A9C" w:rsidP="002D379A">
            <w:pPr>
              <w:rPr>
                <w:rFonts w:ascii="Calibri" w:hAnsi="Calibri" w:cs="Calibri"/>
              </w:rPr>
            </w:pPr>
            <w:r w:rsidRPr="00AF21ED">
              <w:rPr>
                <w:rFonts w:ascii="Calibri" w:hAnsi="Calibri" w:cs="Calibri"/>
              </w:rPr>
              <w:t>Report to PAC as requested on consultations</w:t>
            </w:r>
          </w:p>
        </w:tc>
        <w:tc>
          <w:tcPr>
            <w:tcW w:w="1701" w:type="dxa"/>
          </w:tcPr>
          <w:p w14:paraId="1448759F" w14:textId="2248529E" w:rsidR="004B0A9C" w:rsidRPr="00AF21ED" w:rsidRDefault="00BC51C4" w:rsidP="00022961">
            <w:pPr>
              <w:rPr>
                <w:rFonts w:ascii="Calibri" w:hAnsi="Calibri" w:cs="Calibri"/>
                <w:color w:val="FF0000"/>
              </w:rPr>
            </w:pPr>
            <w:r>
              <w:rPr>
                <w:rFonts w:ascii="Calibri" w:hAnsi="Calibri" w:cs="Calibri"/>
              </w:rPr>
              <w:t>Jane Reid</w:t>
            </w:r>
            <w:r w:rsidR="001469CE">
              <w:rPr>
                <w:rFonts w:ascii="Calibri" w:hAnsi="Calibri" w:cs="Calibri"/>
              </w:rPr>
              <w:t xml:space="preserve"> (Chair)</w:t>
            </w:r>
            <w:r>
              <w:rPr>
                <w:rFonts w:ascii="Calibri" w:hAnsi="Calibri" w:cs="Calibri"/>
              </w:rPr>
              <w:t>,</w:t>
            </w:r>
            <w:r w:rsidR="001469CE">
              <w:rPr>
                <w:rFonts w:ascii="Calibri" w:hAnsi="Calibri" w:cs="Calibri"/>
              </w:rPr>
              <w:t xml:space="preserve"> Neil Metcalfe,</w:t>
            </w:r>
            <w:r>
              <w:rPr>
                <w:rFonts w:ascii="Calibri" w:hAnsi="Calibri" w:cs="Calibri"/>
              </w:rPr>
              <w:t xml:space="preserve"> </w:t>
            </w:r>
            <w:r w:rsidR="004B0A9C" w:rsidRPr="00AF21ED">
              <w:rPr>
                <w:rFonts w:ascii="Calibri" w:hAnsi="Calibri" w:cs="Calibri"/>
              </w:rPr>
              <w:t xml:space="preserve">Ben Wilson, </w:t>
            </w:r>
            <w:r w:rsidR="00022961" w:rsidRPr="00AF21ED">
              <w:rPr>
                <w:rFonts w:ascii="Calibri" w:hAnsi="Calibri" w:cs="Calibri"/>
              </w:rPr>
              <w:t>Beth Scott</w:t>
            </w:r>
          </w:p>
        </w:tc>
        <w:tc>
          <w:tcPr>
            <w:tcW w:w="1288" w:type="dxa"/>
          </w:tcPr>
          <w:p w14:paraId="3AD523BD" w14:textId="137372FD" w:rsidR="004B0A9C" w:rsidRPr="00AF21ED" w:rsidRDefault="0053732A" w:rsidP="002D204E">
            <w:pPr>
              <w:rPr>
                <w:rFonts w:ascii="Calibri" w:hAnsi="Calibri" w:cs="Calibri"/>
              </w:rPr>
            </w:pPr>
            <w:r w:rsidRPr="00AF21ED">
              <w:rPr>
                <w:rFonts w:ascii="Calibri" w:hAnsi="Calibri" w:cs="Calibri"/>
              </w:rPr>
              <w:t>2013</w:t>
            </w:r>
          </w:p>
        </w:tc>
        <w:tc>
          <w:tcPr>
            <w:tcW w:w="1547" w:type="dxa"/>
          </w:tcPr>
          <w:p w14:paraId="1DC8CE5F" w14:textId="02537982" w:rsidR="004B0A9C" w:rsidRPr="00AF21ED" w:rsidRDefault="001469CE" w:rsidP="00BC51C4">
            <w:pPr>
              <w:rPr>
                <w:rFonts w:ascii="Calibri" w:hAnsi="Calibri" w:cs="Calibri"/>
              </w:rPr>
            </w:pPr>
            <w:r>
              <w:rPr>
                <w:rFonts w:ascii="Calibri" w:hAnsi="Calibri" w:cs="Calibri"/>
              </w:rPr>
              <w:t>Not met since last SAC meeting</w:t>
            </w:r>
          </w:p>
        </w:tc>
        <w:tc>
          <w:tcPr>
            <w:tcW w:w="6521" w:type="dxa"/>
          </w:tcPr>
          <w:p w14:paraId="3BA1DBA4" w14:textId="61400240" w:rsidR="004B0A9C" w:rsidRPr="00AF21ED" w:rsidRDefault="001469CE" w:rsidP="001469CE">
            <w:pPr>
              <w:rPr>
                <w:rFonts w:ascii="Calibri" w:hAnsi="Calibri" w:cs="Calibri"/>
              </w:rPr>
            </w:pPr>
            <w:r>
              <w:rPr>
                <w:rFonts w:ascii="Calibri" w:hAnsi="Calibri" w:cs="Calibri"/>
              </w:rPr>
              <w:t>The group last met in November 2021 t</w:t>
            </w:r>
            <w:r w:rsidR="00BC51C4">
              <w:rPr>
                <w:rFonts w:ascii="Calibri" w:hAnsi="Calibri" w:cs="Calibri"/>
              </w:rPr>
              <w:t xml:space="preserve">o </w:t>
            </w:r>
            <w:proofErr w:type="gramStart"/>
            <w:r w:rsidR="00BC51C4">
              <w:rPr>
                <w:rFonts w:ascii="Calibri" w:hAnsi="Calibri" w:cs="Calibri"/>
              </w:rPr>
              <w:t>advise</w:t>
            </w:r>
            <w:proofErr w:type="gramEnd"/>
            <w:r w:rsidR="00BC51C4">
              <w:rPr>
                <w:rFonts w:ascii="Calibri" w:hAnsi="Calibri" w:cs="Calibri"/>
              </w:rPr>
              <w:t xml:space="preserve"> on Red Rocks and </w:t>
            </w:r>
            <w:proofErr w:type="spellStart"/>
            <w:r w:rsidR="00BC51C4">
              <w:rPr>
                <w:rFonts w:ascii="Calibri" w:hAnsi="Calibri" w:cs="Calibri"/>
              </w:rPr>
              <w:t>Longay</w:t>
            </w:r>
            <w:proofErr w:type="spellEnd"/>
            <w:r w:rsidR="00BC51C4">
              <w:rPr>
                <w:rFonts w:ascii="Calibri" w:hAnsi="Calibri" w:cs="Calibri"/>
              </w:rPr>
              <w:t xml:space="preserve"> possible MPA</w:t>
            </w:r>
            <w:r>
              <w:rPr>
                <w:rFonts w:ascii="Calibri" w:hAnsi="Calibri" w:cs="Calibri"/>
              </w:rPr>
              <w:t>.  Jane Reid has now taken on chairing the group, as Aileen Mill’s term on the SAC has come to an end.  Neil Metcalfe has also joined the group.</w:t>
            </w:r>
          </w:p>
        </w:tc>
      </w:tr>
      <w:tr w:rsidR="002D204E" w:rsidRPr="00A27C10" w14:paraId="66AA2C1C" w14:textId="77777777" w:rsidTr="008643AE">
        <w:tc>
          <w:tcPr>
            <w:tcW w:w="1415" w:type="dxa"/>
          </w:tcPr>
          <w:p w14:paraId="3D4553EC" w14:textId="77777777" w:rsidR="002D204E" w:rsidRPr="00AF21ED" w:rsidRDefault="002D204E" w:rsidP="002D204E">
            <w:pPr>
              <w:rPr>
                <w:rFonts w:ascii="Calibri" w:hAnsi="Calibri" w:cs="Calibri"/>
              </w:rPr>
            </w:pPr>
            <w:r w:rsidRPr="00AF21ED">
              <w:rPr>
                <w:rFonts w:ascii="Calibri" w:hAnsi="Calibri" w:cs="Calibri"/>
              </w:rPr>
              <w:t>Genetics</w:t>
            </w:r>
          </w:p>
        </w:tc>
        <w:tc>
          <w:tcPr>
            <w:tcW w:w="1557" w:type="dxa"/>
          </w:tcPr>
          <w:p w14:paraId="27B14C25" w14:textId="77777777" w:rsidR="002D204E" w:rsidRPr="00AF21ED" w:rsidRDefault="002D204E" w:rsidP="002D204E">
            <w:pPr>
              <w:rPr>
                <w:rFonts w:ascii="Calibri" w:hAnsi="Calibri" w:cs="Calibri"/>
              </w:rPr>
            </w:pPr>
            <w:r w:rsidRPr="00AF21ED">
              <w:rPr>
                <w:rFonts w:ascii="Calibri" w:hAnsi="Calibri" w:cs="Calibri"/>
              </w:rPr>
              <w:t>Advise staff on development of novel genetics framework</w:t>
            </w:r>
          </w:p>
        </w:tc>
        <w:tc>
          <w:tcPr>
            <w:tcW w:w="1701" w:type="dxa"/>
          </w:tcPr>
          <w:p w14:paraId="57C2DEE3" w14:textId="32DDC6DD" w:rsidR="002D204E" w:rsidRPr="00AF21ED" w:rsidRDefault="002D204E" w:rsidP="003C10A5">
            <w:pPr>
              <w:rPr>
                <w:rFonts w:ascii="Calibri" w:hAnsi="Calibri" w:cs="Calibri"/>
              </w:rPr>
            </w:pPr>
            <w:r w:rsidRPr="00AF21ED">
              <w:rPr>
                <w:rFonts w:ascii="Calibri" w:hAnsi="Calibri" w:cs="Calibri"/>
              </w:rPr>
              <w:t>Pete Hollingsworth</w:t>
            </w:r>
            <w:r w:rsidR="003C10A5" w:rsidRPr="00AF21ED">
              <w:rPr>
                <w:rFonts w:ascii="Calibri" w:hAnsi="Calibri" w:cs="Calibri"/>
              </w:rPr>
              <w:t>,</w:t>
            </w:r>
            <w:r w:rsidRPr="00AF21ED">
              <w:rPr>
                <w:rFonts w:ascii="Calibri" w:hAnsi="Calibri" w:cs="Calibri"/>
              </w:rPr>
              <w:t xml:space="preserve"> Richard </w:t>
            </w:r>
            <w:proofErr w:type="spellStart"/>
            <w:r w:rsidRPr="00AF21ED">
              <w:rPr>
                <w:rFonts w:ascii="Calibri" w:hAnsi="Calibri" w:cs="Calibri"/>
              </w:rPr>
              <w:t>Ennos</w:t>
            </w:r>
            <w:proofErr w:type="spellEnd"/>
            <w:r w:rsidR="00733E6E" w:rsidRPr="00AF21ED">
              <w:rPr>
                <w:rFonts w:ascii="Calibri" w:hAnsi="Calibri" w:cs="Calibri"/>
              </w:rPr>
              <w:t xml:space="preserve"> (Chair)</w:t>
            </w:r>
            <w:r w:rsidR="00BC51C4">
              <w:rPr>
                <w:rFonts w:ascii="Calibri" w:hAnsi="Calibri" w:cs="Calibri"/>
              </w:rPr>
              <w:t>, Rob Ogden , Penelope Whitehorn, Laszlo Nagy</w:t>
            </w:r>
          </w:p>
        </w:tc>
        <w:tc>
          <w:tcPr>
            <w:tcW w:w="1288" w:type="dxa"/>
          </w:tcPr>
          <w:p w14:paraId="69ED9430" w14:textId="77777777" w:rsidR="002D204E" w:rsidRPr="00AF21ED" w:rsidRDefault="002D204E" w:rsidP="002D204E">
            <w:pPr>
              <w:rPr>
                <w:rFonts w:ascii="Calibri" w:hAnsi="Calibri" w:cs="Calibri"/>
              </w:rPr>
            </w:pPr>
            <w:r w:rsidRPr="00AF21ED">
              <w:rPr>
                <w:rFonts w:ascii="Calibri" w:hAnsi="Calibri" w:cs="Calibri"/>
              </w:rPr>
              <w:t>March 2019</w:t>
            </w:r>
          </w:p>
        </w:tc>
        <w:tc>
          <w:tcPr>
            <w:tcW w:w="1547" w:type="dxa"/>
          </w:tcPr>
          <w:p w14:paraId="5A5ADA97" w14:textId="60C97BBF" w:rsidR="002D204E" w:rsidRPr="00AF21ED" w:rsidRDefault="00733E6E" w:rsidP="00E52F7B">
            <w:pPr>
              <w:rPr>
                <w:rFonts w:ascii="Calibri" w:hAnsi="Calibri" w:cs="Calibri"/>
              </w:rPr>
            </w:pPr>
            <w:r w:rsidRPr="00AF21ED">
              <w:rPr>
                <w:rFonts w:ascii="Calibri" w:hAnsi="Calibri" w:cs="Calibri"/>
              </w:rPr>
              <w:t xml:space="preserve"> No formal meetings </w:t>
            </w:r>
            <w:r w:rsidR="00E52F7B">
              <w:rPr>
                <w:rFonts w:ascii="Calibri" w:hAnsi="Calibri" w:cs="Calibri"/>
              </w:rPr>
              <w:t>this year.</w:t>
            </w:r>
          </w:p>
        </w:tc>
        <w:tc>
          <w:tcPr>
            <w:tcW w:w="6521" w:type="dxa"/>
          </w:tcPr>
          <w:p w14:paraId="3F81371C" w14:textId="226E6AFD" w:rsidR="00E52F7B" w:rsidRPr="00E52F7B" w:rsidRDefault="00733E6E" w:rsidP="00E52F7B">
            <w:pPr>
              <w:rPr>
                <w:rFonts w:ascii="Calibri" w:eastAsiaTheme="minorHAnsi" w:hAnsi="Calibri" w:cs="Calibri"/>
                <w:sz w:val="22"/>
                <w:szCs w:val="22"/>
              </w:rPr>
            </w:pPr>
            <w:r w:rsidRPr="00E52F7B">
              <w:rPr>
                <w:rFonts w:ascii="Calibri" w:hAnsi="Calibri" w:cs="Calibri"/>
              </w:rPr>
              <w:t xml:space="preserve"> </w:t>
            </w:r>
            <w:r w:rsidR="00E52F7B" w:rsidRPr="00E52F7B">
              <w:rPr>
                <w:rFonts w:ascii="Calibri" w:hAnsi="Calibri" w:cs="Calibri"/>
              </w:rPr>
              <w:t xml:space="preserve">The ‘genetics literacy’ programme for staff continued with the development of a summer seminar series of talks which included presentations from 12 established and early career researchers. Topics were initially selected to provide both a foundation for understanding how genetics can be used in NatureScot’s work for monitoring/surveillance and conservation (including translocation). Other contributions included an introduction to major barcoding and genome sequencing initiatives such as </w:t>
            </w:r>
            <w:proofErr w:type="spellStart"/>
            <w:r w:rsidR="00E52F7B" w:rsidRPr="00E52F7B">
              <w:rPr>
                <w:rFonts w:ascii="Calibri" w:hAnsi="Calibri" w:cs="Calibri"/>
              </w:rPr>
              <w:t>Bioscan</w:t>
            </w:r>
            <w:proofErr w:type="spellEnd"/>
            <w:r w:rsidR="00E52F7B" w:rsidRPr="00E52F7B">
              <w:rPr>
                <w:rFonts w:ascii="Calibri" w:hAnsi="Calibri" w:cs="Calibri"/>
              </w:rPr>
              <w:t xml:space="preserve"> and the Darwin Tree of Life. </w:t>
            </w:r>
          </w:p>
          <w:p w14:paraId="5B2C080F" w14:textId="77777777" w:rsidR="00E52F7B" w:rsidRPr="00E52F7B" w:rsidRDefault="00E52F7B" w:rsidP="00E52F7B">
            <w:pPr>
              <w:rPr>
                <w:rFonts w:ascii="Calibri" w:hAnsi="Calibri" w:cs="Calibri"/>
              </w:rPr>
            </w:pPr>
          </w:p>
          <w:p w14:paraId="433E0DF4" w14:textId="73273487" w:rsidR="00E52F7B" w:rsidRDefault="00E52F7B" w:rsidP="00E52F7B">
            <w:pPr>
              <w:rPr>
                <w:rFonts w:ascii="Calibri" w:hAnsi="Calibri" w:cs="Calibri"/>
              </w:rPr>
            </w:pPr>
            <w:proofErr w:type="spellStart"/>
            <w:r w:rsidRPr="00E52F7B">
              <w:rPr>
                <w:rFonts w:ascii="Calibri" w:hAnsi="Calibri" w:cs="Calibri"/>
              </w:rPr>
              <w:t>Outwith</w:t>
            </w:r>
            <w:proofErr w:type="spellEnd"/>
            <w:r w:rsidRPr="00E52F7B">
              <w:rPr>
                <w:rFonts w:ascii="Calibri" w:hAnsi="Calibri" w:cs="Calibri"/>
              </w:rPr>
              <w:t xml:space="preserve"> this programme progress is being made on a web-based training tool for NatureScot staff to enable them to commission and evaluate DNA-based projects – led by our Genetics Graduate Placement (Brodie Thomas). Projects underway include the Scottish Government project ‘Developing Habitat Scale DNA Monitoring in Support of Post 2020 Biodiversity Reporting Requirements’ which is being taken forward under its Contract Research Fund, and the development </w:t>
            </w:r>
            <w:r w:rsidRPr="00E52F7B">
              <w:rPr>
                <w:rFonts w:ascii="Calibri" w:hAnsi="Calibri" w:cs="Calibri"/>
              </w:rPr>
              <w:lastRenderedPageBreak/>
              <w:t xml:space="preserve">of </w:t>
            </w:r>
            <w:proofErr w:type="spellStart"/>
            <w:r w:rsidRPr="00E52F7B">
              <w:rPr>
                <w:rFonts w:ascii="Calibri" w:hAnsi="Calibri" w:cs="Calibri"/>
              </w:rPr>
              <w:t>eDNA</w:t>
            </w:r>
            <w:proofErr w:type="spellEnd"/>
            <w:r w:rsidRPr="00E52F7B">
              <w:rPr>
                <w:rFonts w:ascii="Calibri" w:hAnsi="Calibri" w:cs="Calibri"/>
              </w:rPr>
              <w:t xml:space="preserve"> based methodologies for the monitoring of rare fish within a Common Standards Monitoring Framework. These are in addition to our long-term collaboration with the </w:t>
            </w:r>
            <w:proofErr w:type="spellStart"/>
            <w:r w:rsidRPr="00E52F7B">
              <w:rPr>
                <w:rFonts w:ascii="Calibri" w:hAnsi="Calibri" w:cs="Calibri"/>
              </w:rPr>
              <w:t>DToL</w:t>
            </w:r>
            <w:proofErr w:type="spellEnd"/>
            <w:r w:rsidRPr="00E52F7B">
              <w:rPr>
                <w:rFonts w:ascii="Calibri" w:hAnsi="Calibri" w:cs="Calibri"/>
              </w:rPr>
              <w:t xml:space="preserve"> project at </w:t>
            </w:r>
            <w:proofErr w:type="spellStart"/>
            <w:r w:rsidRPr="00E52F7B">
              <w:rPr>
                <w:rFonts w:ascii="Calibri" w:hAnsi="Calibri" w:cs="Calibri"/>
              </w:rPr>
              <w:t>Beinn</w:t>
            </w:r>
            <w:proofErr w:type="spellEnd"/>
            <w:r w:rsidRPr="00E52F7B">
              <w:rPr>
                <w:rFonts w:ascii="Calibri" w:hAnsi="Calibri" w:cs="Calibri"/>
              </w:rPr>
              <w:t xml:space="preserve"> </w:t>
            </w:r>
            <w:proofErr w:type="spellStart"/>
            <w:r w:rsidRPr="00E52F7B">
              <w:rPr>
                <w:rFonts w:ascii="Calibri" w:hAnsi="Calibri" w:cs="Calibri"/>
              </w:rPr>
              <w:t>Eighe</w:t>
            </w:r>
            <w:proofErr w:type="spellEnd"/>
            <w:r w:rsidRPr="00E52F7B">
              <w:rPr>
                <w:rFonts w:ascii="Calibri" w:hAnsi="Calibri" w:cs="Calibri"/>
              </w:rPr>
              <w:t xml:space="preserve"> and the Cairngorms, where we are involved in the collection of material for genomic analyses alongside others such as the national Museum of Scotland, the Natural History Museum and RBGE. </w:t>
            </w:r>
          </w:p>
          <w:p w14:paraId="42170805" w14:textId="3B76584B" w:rsidR="00F21BBC" w:rsidRDefault="00F21BBC" w:rsidP="00E52F7B">
            <w:pPr>
              <w:rPr>
                <w:rFonts w:ascii="Calibri" w:hAnsi="Calibri" w:cs="Calibri"/>
              </w:rPr>
            </w:pPr>
          </w:p>
          <w:p w14:paraId="4625F8AE" w14:textId="62CC9902" w:rsidR="00F21BBC" w:rsidRDefault="00F21BBC" w:rsidP="00E52F7B">
            <w:pPr>
              <w:rPr>
                <w:rFonts w:ascii="Calibri" w:hAnsi="Calibri" w:cs="Calibri"/>
              </w:rPr>
            </w:pPr>
            <w:r>
              <w:rPr>
                <w:rFonts w:ascii="Calibri" w:hAnsi="Calibri" w:cs="Calibri"/>
              </w:rPr>
              <w:t xml:space="preserve">David O’Brien has been invited to contribute to the </w:t>
            </w:r>
            <w:r w:rsidRPr="00F21BBC">
              <w:rPr>
                <w:rFonts w:ascii="Calibri" w:hAnsi="Calibri" w:cs="Calibri"/>
              </w:rPr>
              <w:t>Genetic Diversity Monitoring Workshop 2023 taking place on January 23rd – 24th 2023 in Zurich, Switzerland</w:t>
            </w:r>
            <w:r>
              <w:rPr>
                <w:rFonts w:ascii="Calibri" w:hAnsi="Calibri" w:cs="Calibri"/>
              </w:rPr>
              <w:t xml:space="preserve">.  This will </w:t>
            </w:r>
            <w:r w:rsidRPr="00F21BBC">
              <w:rPr>
                <w:rFonts w:ascii="Calibri" w:hAnsi="Calibri" w:cs="Calibri"/>
              </w:rPr>
              <w:t>discuss current advances and future directions in the field of national and international monitoring of genetic diversity in wild populations and species</w:t>
            </w:r>
            <w:r>
              <w:rPr>
                <w:rFonts w:ascii="Calibri" w:hAnsi="Calibri" w:cs="Calibri"/>
              </w:rPr>
              <w:t>.  This work has already contributed to the development of the CBD COP15 monitoring framework.</w:t>
            </w:r>
          </w:p>
          <w:p w14:paraId="7823D2FD" w14:textId="4EBFC2CC" w:rsidR="00E52F7B" w:rsidRDefault="00E52F7B" w:rsidP="00E52F7B">
            <w:pPr>
              <w:rPr>
                <w:rFonts w:ascii="Calibri" w:hAnsi="Calibri" w:cs="Calibri"/>
              </w:rPr>
            </w:pPr>
          </w:p>
          <w:p w14:paraId="2DA0E341" w14:textId="72480AC6" w:rsidR="00E52F7B" w:rsidRPr="00E52F7B" w:rsidRDefault="00E52F7B" w:rsidP="00E52F7B">
            <w:pPr>
              <w:rPr>
                <w:rFonts w:ascii="Calibri" w:hAnsi="Calibri" w:cs="Calibri"/>
              </w:rPr>
            </w:pPr>
            <w:r>
              <w:rPr>
                <w:rFonts w:ascii="Calibri" w:hAnsi="Calibri" w:cs="Calibri"/>
              </w:rPr>
              <w:t>We anticipate engagement with the Genetics group in 2023 when we have some outputs from the genetic literacy project for them to consider and for comments on a genetics interventions review that we intend to start.</w:t>
            </w:r>
          </w:p>
          <w:p w14:paraId="6A80B4EF" w14:textId="53B29F26" w:rsidR="002D204E" w:rsidRPr="00E52F7B" w:rsidRDefault="002D204E" w:rsidP="008643AE">
            <w:pPr>
              <w:rPr>
                <w:rFonts w:ascii="Calibri" w:hAnsi="Calibri" w:cs="Calibri"/>
              </w:rPr>
            </w:pPr>
          </w:p>
        </w:tc>
      </w:tr>
      <w:tr w:rsidR="00D2093B" w:rsidRPr="00A27C10" w14:paraId="0A36DB52" w14:textId="77777777" w:rsidTr="008643AE">
        <w:tc>
          <w:tcPr>
            <w:tcW w:w="1415" w:type="dxa"/>
          </w:tcPr>
          <w:p w14:paraId="3C4781F7" w14:textId="219D6207" w:rsidR="00D2093B" w:rsidRPr="00AF21ED" w:rsidRDefault="00D2093B" w:rsidP="002D204E">
            <w:pPr>
              <w:rPr>
                <w:rFonts w:ascii="Calibri" w:hAnsi="Calibri" w:cs="Calibri"/>
              </w:rPr>
            </w:pPr>
            <w:proofErr w:type="spellStart"/>
            <w:r w:rsidRPr="00AF21ED">
              <w:rPr>
                <w:rFonts w:ascii="Calibri" w:hAnsi="Calibri" w:cs="Calibri"/>
              </w:rPr>
              <w:lastRenderedPageBreak/>
              <w:t>Capercaillie</w:t>
            </w:r>
            <w:proofErr w:type="spellEnd"/>
          </w:p>
        </w:tc>
        <w:tc>
          <w:tcPr>
            <w:tcW w:w="1557" w:type="dxa"/>
          </w:tcPr>
          <w:p w14:paraId="75603B64" w14:textId="54AD171E" w:rsidR="00D2093B" w:rsidRPr="00AF21ED" w:rsidRDefault="00D2093B" w:rsidP="00D2093B">
            <w:pPr>
              <w:rPr>
                <w:rFonts w:ascii="Calibri" w:eastAsiaTheme="minorHAnsi" w:hAnsi="Calibri" w:cs="Calibri"/>
                <w:lang w:eastAsia="en-US"/>
              </w:rPr>
            </w:pPr>
            <w:r w:rsidRPr="00AF21ED">
              <w:rPr>
                <w:rFonts w:ascii="Calibri" w:hAnsi="Calibri" w:cs="Calibri"/>
              </w:rPr>
              <w:t>To</w:t>
            </w:r>
            <w:r w:rsidRPr="00AF21ED">
              <w:rPr>
                <w:rFonts w:ascii="Calibri" w:eastAsiaTheme="minorHAnsi" w:hAnsi="Calibri" w:cs="Calibri"/>
                <w:lang w:eastAsia="en-US"/>
              </w:rPr>
              <w:t xml:space="preserve"> review the evidence and advise on measures for conservation and management </w:t>
            </w:r>
            <w:r w:rsidRPr="00AF21ED">
              <w:rPr>
                <w:rFonts w:ascii="Calibri" w:eastAsiaTheme="minorHAnsi" w:hAnsi="Calibri" w:cs="Calibri"/>
                <w:lang w:eastAsia="en-US"/>
              </w:rPr>
              <w:lastRenderedPageBreak/>
              <w:t xml:space="preserve">of </w:t>
            </w:r>
            <w:proofErr w:type="spellStart"/>
            <w:r w:rsidRPr="00AF21ED">
              <w:rPr>
                <w:rFonts w:ascii="Calibri" w:eastAsiaTheme="minorHAnsi" w:hAnsi="Calibri" w:cs="Calibri"/>
                <w:lang w:eastAsia="en-US"/>
              </w:rPr>
              <w:t>Capercaillie</w:t>
            </w:r>
            <w:proofErr w:type="spellEnd"/>
            <w:r w:rsidRPr="00AF21ED">
              <w:rPr>
                <w:rFonts w:ascii="Calibri" w:eastAsiaTheme="minorHAnsi" w:hAnsi="Calibri" w:cs="Calibri"/>
                <w:lang w:eastAsia="en-US"/>
              </w:rPr>
              <w:t xml:space="preserve"> in Scotland  </w:t>
            </w:r>
          </w:p>
          <w:p w14:paraId="1E51A67E" w14:textId="662D5D46" w:rsidR="00D2093B" w:rsidRPr="00AF21ED" w:rsidRDefault="00D2093B" w:rsidP="002D204E">
            <w:pPr>
              <w:rPr>
                <w:rFonts w:ascii="Calibri" w:hAnsi="Calibri" w:cs="Calibri"/>
              </w:rPr>
            </w:pPr>
          </w:p>
        </w:tc>
        <w:tc>
          <w:tcPr>
            <w:tcW w:w="1701" w:type="dxa"/>
          </w:tcPr>
          <w:p w14:paraId="3D6CE75F" w14:textId="1A00F7C0" w:rsidR="00D2093B" w:rsidRPr="00AF21ED" w:rsidDel="00D2093B" w:rsidRDefault="00D2093B" w:rsidP="003C10A5">
            <w:pPr>
              <w:rPr>
                <w:rFonts w:ascii="Calibri" w:hAnsi="Calibri" w:cs="Calibri"/>
              </w:rPr>
            </w:pPr>
            <w:r w:rsidRPr="00AF21ED">
              <w:rPr>
                <w:rFonts w:ascii="Calibri" w:hAnsi="Calibri" w:cs="Calibri"/>
              </w:rPr>
              <w:lastRenderedPageBreak/>
              <w:t>Neil Metcalfe (chair), Jane Reid, Dan Haydon, Rob Marrs, Judith Webb</w:t>
            </w:r>
            <w:r w:rsidR="00042D7D">
              <w:rPr>
                <w:rFonts w:ascii="Calibri" w:hAnsi="Calibri" w:cs="Calibri"/>
              </w:rPr>
              <w:t xml:space="preserve"> (observer)</w:t>
            </w:r>
          </w:p>
        </w:tc>
        <w:tc>
          <w:tcPr>
            <w:tcW w:w="1288" w:type="dxa"/>
          </w:tcPr>
          <w:p w14:paraId="15F4F8D0" w14:textId="3DF4A5AF" w:rsidR="00D2093B" w:rsidRPr="00AF21ED" w:rsidRDefault="00D2093B" w:rsidP="002D204E">
            <w:pPr>
              <w:rPr>
                <w:rFonts w:ascii="Calibri" w:hAnsi="Calibri" w:cs="Calibri"/>
              </w:rPr>
            </w:pPr>
            <w:r w:rsidRPr="00AF21ED">
              <w:rPr>
                <w:rFonts w:ascii="Calibri" w:hAnsi="Calibri" w:cs="Calibri"/>
              </w:rPr>
              <w:t>August 2021</w:t>
            </w:r>
          </w:p>
        </w:tc>
        <w:tc>
          <w:tcPr>
            <w:tcW w:w="1547" w:type="dxa"/>
          </w:tcPr>
          <w:p w14:paraId="71F9FA1C" w14:textId="045A58A7" w:rsidR="00D2093B" w:rsidRPr="00AF21ED" w:rsidRDefault="00BC51C4" w:rsidP="002D204E">
            <w:pPr>
              <w:rPr>
                <w:rFonts w:ascii="Calibri" w:hAnsi="Calibri" w:cs="Calibri"/>
              </w:rPr>
            </w:pPr>
            <w:r>
              <w:rPr>
                <w:rFonts w:ascii="Calibri" w:hAnsi="Calibri" w:cs="Calibri"/>
              </w:rPr>
              <w:t>Completed</w:t>
            </w:r>
          </w:p>
        </w:tc>
        <w:tc>
          <w:tcPr>
            <w:tcW w:w="6521" w:type="dxa"/>
          </w:tcPr>
          <w:p w14:paraId="1DFCE701" w14:textId="065586DC" w:rsidR="00D2093B" w:rsidRPr="00AF21ED" w:rsidRDefault="001469CE" w:rsidP="001469CE">
            <w:pPr>
              <w:rPr>
                <w:rFonts w:ascii="Calibri" w:hAnsi="Calibri" w:cs="Calibri"/>
              </w:rPr>
            </w:pPr>
            <w:r>
              <w:rPr>
                <w:rFonts w:ascii="Calibri" w:hAnsi="Calibri" w:cs="Calibri"/>
              </w:rPr>
              <w:t xml:space="preserve">The report has been used to inform discussions on next steps for NatureScot and </w:t>
            </w:r>
            <w:r w:rsidR="00042D7D">
              <w:rPr>
                <w:rFonts w:ascii="Calibri" w:hAnsi="Calibri" w:cs="Calibri"/>
              </w:rPr>
              <w:t>Cai</w:t>
            </w:r>
            <w:r>
              <w:rPr>
                <w:rFonts w:ascii="Calibri" w:hAnsi="Calibri" w:cs="Calibri"/>
              </w:rPr>
              <w:t>rngorms National Park Authority at Board level. Advice for Ministers is being formulated.</w:t>
            </w:r>
          </w:p>
        </w:tc>
      </w:tr>
      <w:tr w:rsidR="00BC51C4" w:rsidRPr="00A27C10" w14:paraId="665CF7DC" w14:textId="77777777" w:rsidTr="008643AE">
        <w:tc>
          <w:tcPr>
            <w:tcW w:w="1415" w:type="dxa"/>
          </w:tcPr>
          <w:p w14:paraId="269150F5" w14:textId="3062AA67" w:rsidR="00BC51C4" w:rsidRPr="00AF21ED" w:rsidRDefault="00BC51C4" w:rsidP="002D204E">
            <w:pPr>
              <w:rPr>
                <w:rFonts w:ascii="Calibri" w:hAnsi="Calibri" w:cs="Calibri"/>
              </w:rPr>
            </w:pPr>
            <w:r>
              <w:rPr>
                <w:rFonts w:ascii="Calibri" w:hAnsi="Calibri" w:cs="Calibri"/>
              </w:rPr>
              <w:t>Digital aerial surveys</w:t>
            </w:r>
          </w:p>
        </w:tc>
        <w:tc>
          <w:tcPr>
            <w:tcW w:w="1557" w:type="dxa"/>
          </w:tcPr>
          <w:p w14:paraId="2FDB8CEA" w14:textId="6477F036" w:rsidR="00BC51C4" w:rsidRPr="00AF21ED" w:rsidRDefault="00BC51C4" w:rsidP="00D2093B">
            <w:pPr>
              <w:rPr>
                <w:rFonts w:ascii="Calibri" w:hAnsi="Calibri" w:cs="Calibri"/>
              </w:rPr>
            </w:pPr>
            <w:r>
              <w:rPr>
                <w:rFonts w:ascii="Calibri" w:hAnsi="Calibri" w:cs="Calibri"/>
              </w:rPr>
              <w:t>To advise staff on methodology</w:t>
            </w:r>
          </w:p>
        </w:tc>
        <w:tc>
          <w:tcPr>
            <w:tcW w:w="1701" w:type="dxa"/>
          </w:tcPr>
          <w:p w14:paraId="14B9B28B" w14:textId="53BCAC3D" w:rsidR="00BC51C4" w:rsidRPr="00AF21ED" w:rsidRDefault="00BC51C4" w:rsidP="003C10A5">
            <w:pPr>
              <w:rPr>
                <w:rFonts w:ascii="Calibri" w:hAnsi="Calibri" w:cs="Calibri"/>
              </w:rPr>
            </w:pPr>
            <w:r>
              <w:rPr>
                <w:rFonts w:ascii="Calibri" w:hAnsi="Calibri" w:cs="Calibri"/>
              </w:rPr>
              <w:t>Marian Scott (Chair), Ruth Mitchell, Rob Marrs</w:t>
            </w:r>
            <w:r w:rsidR="00835785">
              <w:rPr>
                <w:rFonts w:ascii="Calibri" w:hAnsi="Calibri" w:cs="Calibri"/>
              </w:rPr>
              <w:t xml:space="preserve">, Aly </w:t>
            </w:r>
            <w:proofErr w:type="spellStart"/>
            <w:r w:rsidR="00835785">
              <w:rPr>
                <w:rFonts w:ascii="Calibri" w:hAnsi="Calibri" w:cs="Calibri"/>
              </w:rPr>
              <w:t>McCluskie</w:t>
            </w:r>
            <w:proofErr w:type="spellEnd"/>
            <w:r w:rsidR="00835785">
              <w:rPr>
                <w:rFonts w:ascii="Calibri" w:hAnsi="Calibri" w:cs="Calibri"/>
              </w:rPr>
              <w:t>, Francis Daunt, Tom Evans, Kate Thompson and Chris Eastham.</w:t>
            </w:r>
          </w:p>
        </w:tc>
        <w:tc>
          <w:tcPr>
            <w:tcW w:w="1288" w:type="dxa"/>
          </w:tcPr>
          <w:p w14:paraId="3303478D" w14:textId="1545EB9E" w:rsidR="00BC51C4" w:rsidRPr="00AF21ED" w:rsidRDefault="00835785" w:rsidP="002D204E">
            <w:pPr>
              <w:rPr>
                <w:rFonts w:ascii="Calibri" w:hAnsi="Calibri" w:cs="Calibri"/>
              </w:rPr>
            </w:pPr>
            <w:r>
              <w:rPr>
                <w:rFonts w:ascii="Calibri" w:hAnsi="Calibri" w:cs="Calibri"/>
              </w:rPr>
              <w:t>Dec 2021</w:t>
            </w:r>
          </w:p>
        </w:tc>
        <w:tc>
          <w:tcPr>
            <w:tcW w:w="1547" w:type="dxa"/>
          </w:tcPr>
          <w:p w14:paraId="1FDCC9E3" w14:textId="0C2980A4" w:rsidR="00BC51C4" w:rsidRDefault="00835785" w:rsidP="00E52F7B">
            <w:pPr>
              <w:rPr>
                <w:rFonts w:ascii="Calibri" w:hAnsi="Calibri" w:cs="Calibri"/>
              </w:rPr>
            </w:pPr>
            <w:r>
              <w:rPr>
                <w:rFonts w:ascii="Calibri" w:hAnsi="Calibri" w:cs="Calibri"/>
              </w:rPr>
              <w:t xml:space="preserve">Two meetings on the 21 January &amp; 4 February.  Workshop </w:t>
            </w:r>
            <w:r w:rsidR="00E52F7B">
              <w:rPr>
                <w:rFonts w:ascii="Calibri" w:hAnsi="Calibri" w:cs="Calibri"/>
              </w:rPr>
              <w:t>held in March</w:t>
            </w:r>
            <w:r>
              <w:rPr>
                <w:rFonts w:ascii="Calibri" w:hAnsi="Calibri" w:cs="Calibri"/>
              </w:rPr>
              <w:t xml:space="preserve">. </w:t>
            </w:r>
          </w:p>
        </w:tc>
        <w:tc>
          <w:tcPr>
            <w:tcW w:w="6521" w:type="dxa"/>
          </w:tcPr>
          <w:p w14:paraId="7439BEE3" w14:textId="3E12E5F7" w:rsidR="00BC51C4" w:rsidRDefault="00E52F7B" w:rsidP="002D204E">
            <w:pPr>
              <w:rPr>
                <w:rFonts w:ascii="Calibri" w:hAnsi="Calibri" w:cs="Calibri"/>
              </w:rPr>
            </w:pPr>
            <w:r>
              <w:rPr>
                <w:rFonts w:ascii="Calibri" w:hAnsi="Calibri" w:cs="Calibri"/>
              </w:rPr>
              <w:t>Report has been finalised and recommendations are being shared with interested parties.</w:t>
            </w:r>
          </w:p>
        </w:tc>
      </w:tr>
      <w:tr w:rsidR="00BC51C4" w:rsidRPr="00A27C10" w14:paraId="43489CAC" w14:textId="77777777" w:rsidTr="008643AE">
        <w:tc>
          <w:tcPr>
            <w:tcW w:w="1415" w:type="dxa"/>
          </w:tcPr>
          <w:p w14:paraId="4FBD4E43" w14:textId="05C9D264" w:rsidR="00BC51C4" w:rsidRDefault="00BC51C4" w:rsidP="002D204E">
            <w:pPr>
              <w:rPr>
                <w:rFonts w:ascii="Calibri" w:hAnsi="Calibri" w:cs="Calibri"/>
              </w:rPr>
            </w:pPr>
            <w:r>
              <w:rPr>
                <w:rFonts w:ascii="Calibri" w:hAnsi="Calibri" w:cs="Calibri"/>
              </w:rPr>
              <w:t>Fish eating birds</w:t>
            </w:r>
          </w:p>
        </w:tc>
        <w:tc>
          <w:tcPr>
            <w:tcW w:w="1557" w:type="dxa"/>
          </w:tcPr>
          <w:p w14:paraId="2C70354F" w14:textId="346A0898" w:rsidR="00BC51C4" w:rsidRPr="00AF21ED" w:rsidRDefault="00BC51C4" w:rsidP="00D2093B">
            <w:pPr>
              <w:rPr>
                <w:rFonts w:ascii="Calibri" w:hAnsi="Calibri" w:cs="Calibri"/>
              </w:rPr>
            </w:pPr>
            <w:r>
              <w:rPr>
                <w:rFonts w:ascii="Calibri" w:hAnsi="Calibri" w:cs="Calibri"/>
              </w:rPr>
              <w:t>To advise staff on evidence needs</w:t>
            </w:r>
          </w:p>
        </w:tc>
        <w:tc>
          <w:tcPr>
            <w:tcW w:w="1701" w:type="dxa"/>
          </w:tcPr>
          <w:p w14:paraId="67B9F0C9" w14:textId="6974BBD7" w:rsidR="00BC51C4" w:rsidRDefault="00BC51C4" w:rsidP="00BC51C4">
            <w:pPr>
              <w:rPr>
                <w:rFonts w:ascii="Calibri" w:hAnsi="Calibri" w:cs="Calibri"/>
              </w:rPr>
            </w:pPr>
            <w:r>
              <w:rPr>
                <w:rFonts w:ascii="Calibri" w:hAnsi="Calibri" w:cs="Calibri"/>
              </w:rPr>
              <w:t>Neil Metcalfe, Kathy Dale, Steve Campbell (SASA), John Armstrong (MS), Antje Branding (RESAS), Sally Blyth (licencing)</w:t>
            </w:r>
          </w:p>
        </w:tc>
        <w:tc>
          <w:tcPr>
            <w:tcW w:w="1288" w:type="dxa"/>
          </w:tcPr>
          <w:p w14:paraId="63574E19" w14:textId="5A1D200C" w:rsidR="00BC51C4" w:rsidRDefault="00BC51C4" w:rsidP="002D204E">
            <w:pPr>
              <w:rPr>
                <w:rFonts w:ascii="Calibri" w:hAnsi="Calibri" w:cs="Calibri"/>
              </w:rPr>
            </w:pPr>
            <w:r>
              <w:rPr>
                <w:rFonts w:ascii="Calibri" w:hAnsi="Calibri" w:cs="Calibri"/>
              </w:rPr>
              <w:t>TBC</w:t>
            </w:r>
          </w:p>
        </w:tc>
        <w:tc>
          <w:tcPr>
            <w:tcW w:w="1547" w:type="dxa"/>
          </w:tcPr>
          <w:p w14:paraId="275BF152" w14:textId="77777777" w:rsidR="00BC51C4" w:rsidRDefault="00BC51C4" w:rsidP="002D204E">
            <w:pPr>
              <w:rPr>
                <w:rFonts w:ascii="Calibri" w:hAnsi="Calibri" w:cs="Calibri"/>
              </w:rPr>
            </w:pPr>
          </w:p>
        </w:tc>
        <w:tc>
          <w:tcPr>
            <w:tcW w:w="6521" w:type="dxa"/>
          </w:tcPr>
          <w:p w14:paraId="0D45A145" w14:textId="13AA55AF" w:rsidR="00BC51C4" w:rsidRDefault="001469CE" w:rsidP="00997C99">
            <w:pPr>
              <w:rPr>
                <w:rFonts w:ascii="Calibri" w:hAnsi="Calibri" w:cs="Calibri"/>
              </w:rPr>
            </w:pPr>
            <w:r w:rsidRPr="001469CE">
              <w:rPr>
                <w:rFonts w:ascii="Calibri" w:hAnsi="Calibri" w:cs="Calibri"/>
              </w:rPr>
              <w:t xml:space="preserve">We are reviewing the need for a short term working group involving SAC members.  Scottish Government has set up a Fish Eating Birds policy review group and we want to consider whether we need an additional group to help us take forward this work.  </w:t>
            </w:r>
          </w:p>
        </w:tc>
      </w:tr>
      <w:tr w:rsidR="001469CE" w:rsidRPr="00A27C10" w14:paraId="0E5B49DF" w14:textId="77777777" w:rsidTr="008643AE">
        <w:tc>
          <w:tcPr>
            <w:tcW w:w="1415" w:type="dxa"/>
          </w:tcPr>
          <w:p w14:paraId="60F5DCA0" w14:textId="062DE5F4" w:rsidR="001469CE" w:rsidRDefault="001469CE" w:rsidP="002D204E">
            <w:pPr>
              <w:rPr>
                <w:rFonts w:ascii="Calibri" w:hAnsi="Calibri" w:cs="Calibri"/>
              </w:rPr>
            </w:pPr>
            <w:r>
              <w:rPr>
                <w:rFonts w:ascii="Calibri" w:hAnsi="Calibri" w:cs="Calibri"/>
              </w:rPr>
              <w:t>Avian Influenza</w:t>
            </w:r>
          </w:p>
        </w:tc>
        <w:tc>
          <w:tcPr>
            <w:tcW w:w="1557" w:type="dxa"/>
          </w:tcPr>
          <w:p w14:paraId="531DDBD6" w14:textId="1226C9DA" w:rsidR="001469CE" w:rsidRDefault="001469CE" w:rsidP="00D2093B">
            <w:pPr>
              <w:rPr>
                <w:rFonts w:ascii="Calibri" w:hAnsi="Calibri" w:cs="Calibri"/>
              </w:rPr>
            </w:pPr>
            <w:r>
              <w:rPr>
                <w:rFonts w:ascii="Calibri" w:hAnsi="Calibri" w:cs="Calibri"/>
              </w:rPr>
              <w:t>To advise on HPAI impacts</w:t>
            </w:r>
            <w:r w:rsidR="0040757F">
              <w:rPr>
                <w:rFonts w:ascii="Calibri" w:hAnsi="Calibri" w:cs="Calibri"/>
              </w:rPr>
              <w:t xml:space="preserve">, </w:t>
            </w:r>
            <w:r w:rsidR="0040757F">
              <w:rPr>
                <w:rFonts w:ascii="Calibri" w:hAnsi="Calibri" w:cs="Calibri"/>
              </w:rPr>
              <w:lastRenderedPageBreak/>
              <w:t>surveillance and research needs</w:t>
            </w:r>
          </w:p>
        </w:tc>
        <w:tc>
          <w:tcPr>
            <w:tcW w:w="1701" w:type="dxa"/>
          </w:tcPr>
          <w:p w14:paraId="3B87884B" w14:textId="0E1B5432" w:rsidR="001469CE" w:rsidRDefault="001469CE" w:rsidP="00BC51C4">
            <w:pPr>
              <w:rPr>
                <w:rFonts w:ascii="Calibri" w:hAnsi="Calibri" w:cs="Calibri"/>
              </w:rPr>
            </w:pPr>
            <w:r>
              <w:rPr>
                <w:rFonts w:ascii="Calibri" w:hAnsi="Calibri" w:cs="Calibri"/>
              </w:rPr>
              <w:lastRenderedPageBreak/>
              <w:t xml:space="preserve">Dan Haydon (Chair), Jane Reid, Anna </w:t>
            </w:r>
            <w:r>
              <w:rPr>
                <w:rFonts w:ascii="Calibri" w:hAnsi="Calibri" w:cs="Calibri"/>
              </w:rPr>
              <w:lastRenderedPageBreak/>
              <w:t>Meredith, Mark Bolton, Eleanor Watson, Helen Baker, Francis Daunt</w:t>
            </w:r>
          </w:p>
        </w:tc>
        <w:tc>
          <w:tcPr>
            <w:tcW w:w="1288" w:type="dxa"/>
          </w:tcPr>
          <w:p w14:paraId="59848022" w14:textId="309230E2" w:rsidR="001469CE" w:rsidRDefault="001469CE" w:rsidP="002D204E">
            <w:pPr>
              <w:rPr>
                <w:rFonts w:ascii="Calibri" w:hAnsi="Calibri" w:cs="Calibri"/>
              </w:rPr>
            </w:pPr>
            <w:r>
              <w:rPr>
                <w:rFonts w:ascii="Calibri" w:hAnsi="Calibri" w:cs="Calibri"/>
              </w:rPr>
              <w:lastRenderedPageBreak/>
              <w:t>August 2022</w:t>
            </w:r>
          </w:p>
        </w:tc>
        <w:tc>
          <w:tcPr>
            <w:tcW w:w="1547" w:type="dxa"/>
          </w:tcPr>
          <w:p w14:paraId="4B347EDA" w14:textId="6BD16034" w:rsidR="001469CE" w:rsidRDefault="00F21BBC" w:rsidP="002D204E">
            <w:pPr>
              <w:rPr>
                <w:rFonts w:ascii="Calibri" w:hAnsi="Calibri" w:cs="Calibri"/>
              </w:rPr>
            </w:pPr>
            <w:r>
              <w:rPr>
                <w:rFonts w:ascii="Calibri" w:hAnsi="Calibri" w:cs="Calibri"/>
              </w:rPr>
              <w:t xml:space="preserve">Met twice so far, and participated </w:t>
            </w:r>
            <w:r>
              <w:rPr>
                <w:rFonts w:ascii="Calibri" w:hAnsi="Calibri" w:cs="Calibri"/>
              </w:rPr>
              <w:lastRenderedPageBreak/>
              <w:t>in AI Workshop on 27</w:t>
            </w:r>
            <w:r w:rsidRPr="00F21BBC">
              <w:rPr>
                <w:rFonts w:ascii="Calibri" w:hAnsi="Calibri" w:cs="Calibri"/>
                <w:vertAlign w:val="superscript"/>
              </w:rPr>
              <w:t>th</w:t>
            </w:r>
            <w:r>
              <w:rPr>
                <w:rFonts w:ascii="Calibri" w:hAnsi="Calibri" w:cs="Calibri"/>
              </w:rPr>
              <w:t xml:space="preserve"> October</w:t>
            </w:r>
          </w:p>
        </w:tc>
        <w:tc>
          <w:tcPr>
            <w:tcW w:w="6521" w:type="dxa"/>
          </w:tcPr>
          <w:p w14:paraId="37F35D9E" w14:textId="5349518C" w:rsidR="001469CE" w:rsidRPr="001469CE" w:rsidRDefault="001469CE" w:rsidP="001469CE">
            <w:pPr>
              <w:rPr>
                <w:rFonts w:ascii="Calibri" w:hAnsi="Calibri" w:cs="Calibri"/>
              </w:rPr>
            </w:pPr>
            <w:r>
              <w:rPr>
                <w:rFonts w:ascii="Calibri" w:hAnsi="Calibri" w:cs="Calibri"/>
              </w:rPr>
              <w:lastRenderedPageBreak/>
              <w:t xml:space="preserve">The group has been set up to consider a number of areas: Assessment of impact of HPAI on wild birds in Scotland; transmission pathways and epidemiology modelling; advice on </w:t>
            </w:r>
            <w:r>
              <w:rPr>
                <w:rFonts w:ascii="Calibri" w:hAnsi="Calibri" w:cs="Calibri"/>
              </w:rPr>
              <w:lastRenderedPageBreak/>
              <w:t xml:space="preserve">surveillance; assessment of the impact of disturbance; priorities for monitoring passage and wintering </w:t>
            </w:r>
            <w:proofErr w:type="spellStart"/>
            <w:r>
              <w:rPr>
                <w:rFonts w:ascii="Calibri" w:hAnsi="Calibri" w:cs="Calibri"/>
              </w:rPr>
              <w:t>waterbirds</w:t>
            </w:r>
            <w:proofErr w:type="spellEnd"/>
            <w:r>
              <w:rPr>
                <w:rFonts w:ascii="Calibri" w:hAnsi="Calibri" w:cs="Calibri"/>
              </w:rPr>
              <w:t xml:space="preserve"> this winter and breeding birds next year; further research needs.</w:t>
            </w:r>
          </w:p>
        </w:tc>
      </w:tr>
    </w:tbl>
    <w:p w14:paraId="4F175485" w14:textId="77777777" w:rsidR="00D83A0F" w:rsidRPr="00AF21ED" w:rsidRDefault="00D83A0F" w:rsidP="00D83A0F">
      <w:pPr>
        <w:rPr>
          <w:rFonts w:ascii="Calibri" w:hAnsi="Calibri" w:cs="Calibri"/>
        </w:rPr>
      </w:pPr>
    </w:p>
    <w:sectPr w:rsidR="00D83A0F" w:rsidRPr="00AF21ED" w:rsidSect="008643AE">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819858" w14:textId="77777777" w:rsidR="003941D4" w:rsidRDefault="003941D4" w:rsidP="00081AEE">
      <w:r>
        <w:separator/>
      </w:r>
    </w:p>
  </w:endnote>
  <w:endnote w:type="continuationSeparator" w:id="0">
    <w:p w14:paraId="224072C8" w14:textId="77777777" w:rsidR="003941D4" w:rsidRDefault="003941D4" w:rsidP="00081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4934801"/>
      <w:docPartObj>
        <w:docPartGallery w:val="Page Numbers (Bottom of Page)"/>
        <w:docPartUnique/>
      </w:docPartObj>
    </w:sdtPr>
    <w:sdtEndPr>
      <w:rPr>
        <w:noProof/>
      </w:rPr>
    </w:sdtEndPr>
    <w:sdtContent>
      <w:p w14:paraId="20D49488" w14:textId="49A0281B" w:rsidR="00B44D63" w:rsidRDefault="00B44D63">
        <w:pPr>
          <w:pStyle w:val="Footer"/>
          <w:jc w:val="center"/>
        </w:pPr>
        <w:r>
          <w:fldChar w:fldCharType="begin"/>
        </w:r>
        <w:r>
          <w:instrText xml:space="preserve"> PAGE   \* MERGEFORMAT </w:instrText>
        </w:r>
        <w:r>
          <w:fldChar w:fldCharType="separate"/>
        </w:r>
        <w:r w:rsidR="000421DA">
          <w:rPr>
            <w:noProof/>
          </w:rPr>
          <w:t>1</w:t>
        </w:r>
        <w:r>
          <w:rPr>
            <w:noProof/>
          </w:rPr>
          <w:fldChar w:fldCharType="end"/>
        </w:r>
      </w:p>
    </w:sdtContent>
  </w:sdt>
  <w:p w14:paraId="1652EF23" w14:textId="77777777" w:rsidR="00555B99" w:rsidRDefault="00555B99" w:rsidP="00371E4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CBF405" w14:textId="77777777" w:rsidR="003941D4" w:rsidRDefault="003941D4" w:rsidP="00081AEE">
      <w:r>
        <w:separator/>
      </w:r>
    </w:p>
  </w:footnote>
  <w:footnote w:type="continuationSeparator" w:id="0">
    <w:p w14:paraId="2CE2A0EC" w14:textId="77777777" w:rsidR="003941D4" w:rsidRDefault="003941D4" w:rsidP="00081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D56B2" w14:textId="133FEFDB" w:rsidR="00B44D63" w:rsidRPr="00A27C10" w:rsidRDefault="00B44D63" w:rsidP="008643AE">
    <w:pPr>
      <w:pStyle w:val="Header"/>
      <w:jc w:val="right"/>
      <w:rPr>
        <w:rFonts w:ascii="Calibri" w:hAnsi="Calibri" w:cs="Calibri"/>
        <w:b/>
      </w:rPr>
    </w:pPr>
    <w:r w:rsidRPr="00B8241B">
      <w:tab/>
    </w:r>
    <w:r w:rsidRPr="00B8241B">
      <w:tab/>
    </w:r>
    <w:r w:rsidR="00453740" w:rsidRPr="00A27C10">
      <w:rPr>
        <w:rFonts w:ascii="Calibri" w:hAnsi="Calibri" w:cs="Calibri"/>
        <w:b/>
      </w:rPr>
      <w:t>SAC/202</w:t>
    </w:r>
    <w:r w:rsidR="00BC51C4">
      <w:rPr>
        <w:rFonts w:ascii="Calibri" w:hAnsi="Calibri" w:cs="Calibri"/>
        <w:b/>
      </w:rPr>
      <w:t>2</w:t>
    </w:r>
    <w:r w:rsidR="00EB6FA6" w:rsidRPr="00A27C10">
      <w:rPr>
        <w:rFonts w:ascii="Calibri" w:hAnsi="Calibri" w:cs="Calibri"/>
        <w:b/>
      </w:rPr>
      <w:t>/</w:t>
    </w:r>
    <w:r w:rsidR="000421DA">
      <w:rPr>
        <w:rFonts w:ascii="Calibri" w:hAnsi="Calibri" w:cs="Calibri"/>
        <w:b/>
      </w:rPr>
      <w:t>11</w:t>
    </w:r>
    <w:r w:rsidR="00BC51C4">
      <w:rPr>
        <w:rFonts w:ascii="Calibri" w:hAnsi="Calibri" w:cs="Calibri"/>
        <w:b/>
      </w:rPr>
      <w:t>/</w:t>
    </w:r>
    <w:r w:rsidR="00E12E89">
      <w:rPr>
        <w:rFonts w:ascii="Calibri" w:hAnsi="Calibri" w:cs="Calibri"/>
        <w:b/>
      </w:rPr>
      <w:t>Info03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752BD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4E7A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522E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F66E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8580F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DC6E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FC83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9A84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5868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9262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CC96834"/>
    <w:multiLevelType w:val="hybridMultilevel"/>
    <w:tmpl w:val="F1B8CF1E"/>
    <w:lvl w:ilvl="0" w:tplc="29EA4E1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C502BF"/>
    <w:multiLevelType w:val="hybridMultilevel"/>
    <w:tmpl w:val="00E6C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600B2B"/>
    <w:multiLevelType w:val="multilevel"/>
    <w:tmpl w:val="6DACD8A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2335D03"/>
    <w:multiLevelType w:val="hybridMultilevel"/>
    <w:tmpl w:val="8200DC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4F7713D"/>
    <w:multiLevelType w:val="hybridMultilevel"/>
    <w:tmpl w:val="1DEE951C"/>
    <w:lvl w:ilvl="0" w:tplc="29EA4E18">
      <w:start w:val="1"/>
      <w:numFmt w:val="decimal"/>
      <w:lvlText w:val="%1."/>
      <w:lvlJc w:val="left"/>
      <w:pPr>
        <w:ind w:left="644"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AE3266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BCA2FD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F6747F2"/>
    <w:multiLevelType w:val="hybridMultilevel"/>
    <w:tmpl w:val="1160D084"/>
    <w:lvl w:ilvl="0" w:tplc="0D107C44">
      <w:start w:val="1"/>
      <w:numFmt w:val="bullet"/>
      <w:pStyle w:val="ListBulletStyl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F42919"/>
    <w:multiLevelType w:val="hybridMultilevel"/>
    <w:tmpl w:val="5F8872E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3F15B2B"/>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64846027"/>
    <w:multiLevelType w:val="hybridMultilevel"/>
    <w:tmpl w:val="0B02B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90A6224"/>
    <w:multiLevelType w:val="hybridMultilevel"/>
    <w:tmpl w:val="71822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396F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6B83DD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8C8516A"/>
    <w:multiLevelType w:val="hybridMultilevel"/>
    <w:tmpl w:val="F1B8CF1E"/>
    <w:lvl w:ilvl="0" w:tplc="29EA4E18">
      <w:start w:val="1"/>
      <w:numFmt w:val="decimal"/>
      <w:lvlText w:val="%1."/>
      <w:lvlJc w:val="left"/>
      <w:pPr>
        <w:ind w:left="644"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BC20B37"/>
    <w:multiLevelType w:val="hybridMultilevel"/>
    <w:tmpl w:val="CAB87152"/>
    <w:lvl w:ilvl="0" w:tplc="08090001">
      <w:start w:val="1"/>
      <w:numFmt w:val="bullet"/>
      <w:lvlText w:val=""/>
      <w:lvlJc w:val="left"/>
      <w:pPr>
        <w:ind w:left="644"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FAF3C1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20"/>
  </w:num>
  <w:num w:numId="3">
    <w:abstractNumId w:val="11"/>
  </w:num>
  <w:num w:numId="4">
    <w:abstractNumId w:val="26"/>
  </w:num>
  <w:num w:numId="5">
    <w:abstractNumId w:val="23"/>
  </w:num>
  <w:num w:numId="6">
    <w:abstractNumId w:val="16"/>
  </w:num>
  <w:num w:numId="7">
    <w:abstractNumId w:val="22"/>
  </w:num>
  <w:num w:numId="8">
    <w:abstractNumId w:val="15"/>
  </w:num>
  <w:num w:numId="9">
    <w:abstractNumId w:val="12"/>
  </w:num>
  <w:num w:numId="10">
    <w:abstractNumId w:val="19"/>
  </w:num>
  <w:num w:numId="11">
    <w:abstractNumId w:val="17"/>
  </w:num>
  <w:num w:numId="12">
    <w:abstractNumId w:val="9"/>
  </w:num>
  <w:num w:numId="13">
    <w:abstractNumId w:val="8"/>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0"/>
  </w:num>
  <w:num w:numId="22">
    <w:abstractNumId w:val="17"/>
  </w:num>
  <w:num w:numId="23">
    <w:abstractNumId w:val="17"/>
  </w:num>
  <w:num w:numId="24">
    <w:abstractNumId w:val="17"/>
  </w:num>
  <w:num w:numId="25">
    <w:abstractNumId w:val="17"/>
  </w:num>
  <w:num w:numId="26">
    <w:abstractNumId w:val="13"/>
  </w:num>
  <w:num w:numId="27">
    <w:abstractNumId w:val="14"/>
  </w:num>
  <w:num w:numId="28">
    <w:abstractNumId w:val="10"/>
  </w:num>
  <w:num w:numId="29">
    <w:abstractNumId w:val="18"/>
  </w:num>
  <w:num w:numId="30">
    <w:abstractNumId w:val="25"/>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D63"/>
    <w:rsid w:val="00000009"/>
    <w:rsid w:val="00002717"/>
    <w:rsid w:val="00022961"/>
    <w:rsid w:val="000421DA"/>
    <w:rsid w:val="00042D7D"/>
    <w:rsid w:val="0005092F"/>
    <w:rsid w:val="0006711F"/>
    <w:rsid w:val="00070D70"/>
    <w:rsid w:val="00081AEE"/>
    <w:rsid w:val="00097F7A"/>
    <w:rsid w:val="000A6B19"/>
    <w:rsid w:val="000C71A9"/>
    <w:rsid w:val="000D0362"/>
    <w:rsid w:val="000E7E23"/>
    <w:rsid w:val="001061D4"/>
    <w:rsid w:val="001157A6"/>
    <w:rsid w:val="0012442C"/>
    <w:rsid w:val="00131709"/>
    <w:rsid w:val="00131ACC"/>
    <w:rsid w:val="00133A1E"/>
    <w:rsid w:val="00136709"/>
    <w:rsid w:val="001441EE"/>
    <w:rsid w:val="001469CE"/>
    <w:rsid w:val="001631EB"/>
    <w:rsid w:val="00165C21"/>
    <w:rsid w:val="00176403"/>
    <w:rsid w:val="00185AED"/>
    <w:rsid w:val="0019448C"/>
    <w:rsid w:val="001A7F99"/>
    <w:rsid w:val="001B1455"/>
    <w:rsid w:val="001D0D7C"/>
    <w:rsid w:val="001D66FE"/>
    <w:rsid w:val="001E09D4"/>
    <w:rsid w:val="001E12E2"/>
    <w:rsid w:val="001E4C62"/>
    <w:rsid w:val="001E64E9"/>
    <w:rsid w:val="001E66D8"/>
    <w:rsid w:val="00201973"/>
    <w:rsid w:val="00220E9A"/>
    <w:rsid w:val="00223F89"/>
    <w:rsid w:val="00251751"/>
    <w:rsid w:val="002A588E"/>
    <w:rsid w:val="002A589E"/>
    <w:rsid w:val="002D204E"/>
    <w:rsid w:val="002D379A"/>
    <w:rsid w:val="002F2B19"/>
    <w:rsid w:val="0030088B"/>
    <w:rsid w:val="003027D9"/>
    <w:rsid w:val="00315FB5"/>
    <w:rsid w:val="00316A40"/>
    <w:rsid w:val="00344362"/>
    <w:rsid w:val="00371E4F"/>
    <w:rsid w:val="00387407"/>
    <w:rsid w:val="00393C96"/>
    <w:rsid w:val="003941D4"/>
    <w:rsid w:val="003C10A5"/>
    <w:rsid w:val="0040757F"/>
    <w:rsid w:val="004122E1"/>
    <w:rsid w:val="00416B1E"/>
    <w:rsid w:val="0043211C"/>
    <w:rsid w:val="00453740"/>
    <w:rsid w:val="00473577"/>
    <w:rsid w:val="00487424"/>
    <w:rsid w:val="004B0A9C"/>
    <w:rsid w:val="004D4805"/>
    <w:rsid w:val="004E748B"/>
    <w:rsid w:val="004F3354"/>
    <w:rsid w:val="00515503"/>
    <w:rsid w:val="00530EFD"/>
    <w:rsid w:val="0053732A"/>
    <w:rsid w:val="005409E6"/>
    <w:rsid w:val="00555B99"/>
    <w:rsid w:val="0056488E"/>
    <w:rsid w:val="0057071B"/>
    <w:rsid w:val="00591660"/>
    <w:rsid w:val="0059486F"/>
    <w:rsid w:val="00595367"/>
    <w:rsid w:val="00596E97"/>
    <w:rsid w:val="005A5D7B"/>
    <w:rsid w:val="005C7CE8"/>
    <w:rsid w:val="005F6627"/>
    <w:rsid w:val="00601102"/>
    <w:rsid w:val="006341ED"/>
    <w:rsid w:val="00635A08"/>
    <w:rsid w:val="00635A3E"/>
    <w:rsid w:val="00670598"/>
    <w:rsid w:val="00675CEE"/>
    <w:rsid w:val="00686FAA"/>
    <w:rsid w:val="006A6B1E"/>
    <w:rsid w:val="006B1983"/>
    <w:rsid w:val="006B2C59"/>
    <w:rsid w:val="006B3C7F"/>
    <w:rsid w:val="006D2C02"/>
    <w:rsid w:val="006E1879"/>
    <w:rsid w:val="006E6643"/>
    <w:rsid w:val="00713C40"/>
    <w:rsid w:val="007213AC"/>
    <w:rsid w:val="00733E6E"/>
    <w:rsid w:val="00744685"/>
    <w:rsid w:val="00744B62"/>
    <w:rsid w:val="007844C6"/>
    <w:rsid w:val="00792267"/>
    <w:rsid w:val="007F36B9"/>
    <w:rsid w:val="00803FCC"/>
    <w:rsid w:val="008151A3"/>
    <w:rsid w:val="00835785"/>
    <w:rsid w:val="00845990"/>
    <w:rsid w:val="00854DBB"/>
    <w:rsid w:val="008643AE"/>
    <w:rsid w:val="00880869"/>
    <w:rsid w:val="00881C6D"/>
    <w:rsid w:val="008833D8"/>
    <w:rsid w:val="008931F1"/>
    <w:rsid w:val="008D338A"/>
    <w:rsid w:val="008E19A9"/>
    <w:rsid w:val="008E773E"/>
    <w:rsid w:val="008F23C9"/>
    <w:rsid w:val="008F6209"/>
    <w:rsid w:val="00900095"/>
    <w:rsid w:val="00903774"/>
    <w:rsid w:val="00904F37"/>
    <w:rsid w:val="009121F4"/>
    <w:rsid w:val="00914419"/>
    <w:rsid w:val="0091787E"/>
    <w:rsid w:val="0093300A"/>
    <w:rsid w:val="00944A5D"/>
    <w:rsid w:val="00972D05"/>
    <w:rsid w:val="009807D7"/>
    <w:rsid w:val="00987EDC"/>
    <w:rsid w:val="00997C99"/>
    <w:rsid w:val="009A2372"/>
    <w:rsid w:val="009A25C8"/>
    <w:rsid w:val="009A7917"/>
    <w:rsid w:val="00A0362F"/>
    <w:rsid w:val="00A113DB"/>
    <w:rsid w:val="00A164DE"/>
    <w:rsid w:val="00A202EF"/>
    <w:rsid w:val="00A21749"/>
    <w:rsid w:val="00A277CA"/>
    <w:rsid w:val="00A27C10"/>
    <w:rsid w:val="00A3217E"/>
    <w:rsid w:val="00A42A3A"/>
    <w:rsid w:val="00A86933"/>
    <w:rsid w:val="00AC26BA"/>
    <w:rsid w:val="00AD58A5"/>
    <w:rsid w:val="00AF21ED"/>
    <w:rsid w:val="00B056D7"/>
    <w:rsid w:val="00B21699"/>
    <w:rsid w:val="00B323D7"/>
    <w:rsid w:val="00B354FC"/>
    <w:rsid w:val="00B44D63"/>
    <w:rsid w:val="00B47DF2"/>
    <w:rsid w:val="00B729D3"/>
    <w:rsid w:val="00B73921"/>
    <w:rsid w:val="00B8241B"/>
    <w:rsid w:val="00B8354D"/>
    <w:rsid w:val="00B97105"/>
    <w:rsid w:val="00BA001C"/>
    <w:rsid w:val="00BA6E50"/>
    <w:rsid w:val="00BA744A"/>
    <w:rsid w:val="00BB3808"/>
    <w:rsid w:val="00BC51C4"/>
    <w:rsid w:val="00BC7E83"/>
    <w:rsid w:val="00BD12F6"/>
    <w:rsid w:val="00C279C1"/>
    <w:rsid w:val="00C3205F"/>
    <w:rsid w:val="00C51F67"/>
    <w:rsid w:val="00C63166"/>
    <w:rsid w:val="00C75E26"/>
    <w:rsid w:val="00C826AA"/>
    <w:rsid w:val="00C86E5D"/>
    <w:rsid w:val="00C86E8B"/>
    <w:rsid w:val="00CA24AF"/>
    <w:rsid w:val="00CF073F"/>
    <w:rsid w:val="00D2093B"/>
    <w:rsid w:val="00D503FB"/>
    <w:rsid w:val="00D50D78"/>
    <w:rsid w:val="00D61C00"/>
    <w:rsid w:val="00D74C38"/>
    <w:rsid w:val="00D7567E"/>
    <w:rsid w:val="00D8305C"/>
    <w:rsid w:val="00D83879"/>
    <w:rsid w:val="00D83A0F"/>
    <w:rsid w:val="00D86A32"/>
    <w:rsid w:val="00DB0782"/>
    <w:rsid w:val="00DF210C"/>
    <w:rsid w:val="00E11C5F"/>
    <w:rsid w:val="00E12E89"/>
    <w:rsid w:val="00E14287"/>
    <w:rsid w:val="00E3393F"/>
    <w:rsid w:val="00E52F7B"/>
    <w:rsid w:val="00E53C82"/>
    <w:rsid w:val="00E74806"/>
    <w:rsid w:val="00E85871"/>
    <w:rsid w:val="00E914BC"/>
    <w:rsid w:val="00EA1A89"/>
    <w:rsid w:val="00EA7C4B"/>
    <w:rsid w:val="00EB6DA5"/>
    <w:rsid w:val="00EB6FA6"/>
    <w:rsid w:val="00EE3576"/>
    <w:rsid w:val="00F05603"/>
    <w:rsid w:val="00F13F35"/>
    <w:rsid w:val="00F21BBC"/>
    <w:rsid w:val="00F22E8E"/>
    <w:rsid w:val="00F26A4A"/>
    <w:rsid w:val="00F35C65"/>
    <w:rsid w:val="00F4540F"/>
    <w:rsid w:val="00F477F5"/>
    <w:rsid w:val="00F912DE"/>
    <w:rsid w:val="00FA0E4C"/>
    <w:rsid w:val="00FB4A98"/>
    <w:rsid w:val="00FB4F04"/>
    <w:rsid w:val="00FB7B32"/>
    <w:rsid w:val="00FD4C69"/>
    <w:rsid w:val="00FE044D"/>
    <w:rsid w:val="00FE1B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429CD"/>
  <w15:docId w15:val="{B82C9739-AD71-4606-807C-E151F7C1C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4D63"/>
    <w:pPr>
      <w:spacing w:after="0" w:line="240" w:lineRule="auto"/>
    </w:pPr>
    <w:rPr>
      <w:rFonts w:ascii="Times New Roman" w:eastAsia="Arial" w:hAnsi="Times New Roman" w:cs="Times New Roman"/>
      <w:sz w:val="24"/>
      <w:szCs w:val="24"/>
      <w:lang w:eastAsia="en-GB"/>
    </w:rPr>
  </w:style>
  <w:style w:type="paragraph" w:styleId="Heading1">
    <w:name w:val="heading 1"/>
    <w:basedOn w:val="Normal"/>
    <w:next w:val="Normal"/>
    <w:link w:val="Heading1Char"/>
    <w:uiPriority w:val="9"/>
    <w:qFormat/>
    <w:rsid w:val="006A6B1E"/>
    <w:pPr>
      <w:keepNext/>
      <w:keepLines/>
      <w:spacing w:after="120"/>
      <w:outlineLvl w:val="0"/>
    </w:pPr>
    <w:rPr>
      <w:rFonts w:eastAsiaTheme="majorEastAsia" w:cstheme="majorBidi"/>
      <w:b/>
      <w:caps/>
      <w:color w:val="000000" w:themeColor="text1"/>
      <w:sz w:val="32"/>
      <w:szCs w:val="32"/>
    </w:rPr>
  </w:style>
  <w:style w:type="paragraph" w:styleId="Heading2">
    <w:name w:val="heading 2"/>
    <w:basedOn w:val="Normal"/>
    <w:next w:val="Normal"/>
    <w:link w:val="Heading2Char"/>
    <w:uiPriority w:val="9"/>
    <w:unhideWhenUsed/>
    <w:qFormat/>
    <w:rsid w:val="006A6B1E"/>
    <w:pPr>
      <w:keepNext/>
      <w:keepLines/>
      <w:spacing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6A6B1E"/>
    <w:pPr>
      <w:keepNext/>
      <w:keepLines/>
      <w:spacing w:after="120"/>
      <w:outlineLvl w:val="2"/>
    </w:pPr>
    <w:rPr>
      <w:rFonts w:eastAsiaTheme="majorEastAsia" w:cstheme="majorBidi"/>
    </w:rPr>
  </w:style>
  <w:style w:type="paragraph" w:styleId="Heading4">
    <w:name w:val="heading 4"/>
    <w:basedOn w:val="Normal"/>
    <w:next w:val="Normal"/>
    <w:link w:val="Heading4Char"/>
    <w:uiPriority w:val="9"/>
    <w:unhideWhenUsed/>
    <w:qFormat/>
    <w:rsid w:val="006A6B1E"/>
    <w:pPr>
      <w:keepNext/>
      <w:keepLines/>
      <w:spacing w:after="120"/>
      <w:outlineLvl w:val="3"/>
    </w:pPr>
    <w:rPr>
      <w:rFonts w:eastAsiaTheme="majorEastAsia" w:cstheme="majorBidi"/>
      <w:iCs/>
    </w:rPr>
  </w:style>
  <w:style w:type="paragraph" w:styleId="Heading5">
    <w:name w:val="heading 5"/>
    <w:basedOn w:val="Normal"/>
    <w:next w:val="Normal"/>
    <w:link w:val="Heading5Char"/>
    <w:uiPriority w:val="9"/>
    <w:unhideWhenUsed/>
    <w:rsid w:val="001D0D7C"/>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rsid w:val="001D0D7C"/>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rsid w:val="001D0D7C"/>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rsid w:val="001D0D7C"/>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rsid w:val="001D0D7C"/>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6A40"/>
    <w:rPr>
      <w:color w:val="0000FF" w:themeColor="hyperlink"/>
      <w:u w:val="single"/>
    </w:rPr>
  </w:style>
  <w:style w:type="character" w:customStyle="1" w:styleId="Heading1Char">
    <w:name w:val="Heading 1 Char"/>
    <w:basedOn w:val="DefaultParagraphFont"/>
    <w:link w:val="Heading1"/>
    <w:uiPriority w:val="9"/>
    <w:rsid w:val="006A6B1E"/>
    <w:rPr>
      <w:rFonts w:ascii="Arial" w:eastAsiaTheme="majorEastAsia" w:hAnsi="Arial" w:cstheme="majorBidi"/>
      <w:b/>
      <w:caps/>
      <w:color w:val="000000" w:themeColor="text1"/>
      <w:sz w:val="32"/>
      <w:szCs w:val="32"/>
    </w:rPr>
  </w:style>
  <w:style w:type="character" w:customStyle="1" w:styleId="Heading2Char">
    <w:name w:val="Heading 2 Char"/>
    <w:basedOn w:val="DefaultParagraphFont"/>
    <w:link w:val="Heading2"/>
    <w:uiPriority w:val="9"/>
    <w:rsid w:val="006A6B1E"/>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6A6B1E"/>
    <w:rPr>
      <w:rFonts w:ascii="Arial" w:eastAsiaTheme="majorEastAsia" w:hAnsi="Arial" w:cstheme="majorBidi"/>
      <w:sz w:val="24"/>
      <w:szCs w:val="24"/>
    </w:rPr>
  </w:style>
  <w:style w:type="character" w:customStyle="1" w:styleId="Heading4Char">
    <w:name w:val="Heading 4 Char"/>
    <w:basedOn w:val="DefaultParagraphFont"/>
    <w:link w:val="Heading4"/>
    <w:uiPriority w:val="9"/>
    <w:rsid w:val="006A6B1E"/>
    <w:rPr>
      <w:rFonts w:ascii="Arial" w:eastAsiaTheme="majorEastAsia" w:hAnsi="Arial" w:cstheme="majorBidi"/>
      <w:iCs/>
    </w:rPr>
  </w:style>
  <w:style w:type="paragraph" w:styleId="Title">
    <w:name w:val="Title"/>
    <w:basedOn w:val="Normal"/>
    <w:next w:val="Normal"/>
    <w:link w:val="TitleChar"/>
    <w:uiPriority w:val="10"/>
    <w:qFormat/>
    <w:rsid w:val="006A6B1E"/>
    <w:pPr>
      <w:contextualSpacing/>
    </w:pPr>
    <w:rPr>
      <w:rFonts w:eastAsiaTheme="majorEastAsia" w:cstheme="majorBidi"/>
      <w:b/>
      <w:kern w:val="28"/>
      <w:sz w:val="48"/>
      <w:szCs w:val="56"/>
    </w:rPr>
  </w:style>
  <w:style w:type="character" w:customStyle="1" w:styleId="TitleChar">
    <w:name w:val="Title Char"/>
    <w:basedOn w:val="DefaultParagraphFont"/>
    <w:link w:val="Title"/>
    <w:uiPriority w:val="10"/>
    <w:rsid w:val="006A6B1E"/>
    <w:rPr>
      <w:rFonts w:ascii="Arial" w:eastAsiaTheme="majorEastAsia" w:hAnsi="Arial" w:cstheme="majorBidi"/>
      <w:b/>
      <w:kern w:val="28"/>
      <w:sz w:val="48"/>
      <w:szCs w:val="56"/>
    </w:rPr>
  </w:style>
  <w:style w:type="paragraph" w:styleId="Subtitle">
    <w:name w:val="Subtitle"/>
    <w:basedOn w:val="Normal"/>
    <w:next w:val="Normal"/>
    <w:link w:val="SubtitleChar"/>
    <w:uiPriority w:val="11"/>
    <w:qFormat/>
    <w:rsid w:val="006A6B1E"/>
    <w:pPr>
      <w:numPr>
        <w:ilvl w:val="1"/>
      </w:numPr>
      <w:spacing w:after="160"/>
    </w:pPr>
    <w:rPr>
      <w:rFonts w:eastAsiaTheme="minorEastAsia"/>
      <w:b/>
      <w:color w:val="000000" w:themeColor="text1"/>
    </w:rPr>
  </w:style>
  <w:style w:type="character" w:customStyle="1" w:styleId="SubtitleChar">
    <w:name w:val="Subtitle Char"/>
    <w:basedOn w:val="DefaultParagraphFont"/>
    <w:link w:val="Subtitle"/>
    <w:uiPriority w:val="11"/>
    <w:rsid w:val="006A6B1E"/>
    <w:rPr>
      <w:rFonts w:ascii="Arial" w:eastAsiaTheme="minorEastAsia" w:hAnsi="Arial"/>
      <w:b/>
      <w:color w:val="000000" w:themeColor="text1"/>
      <w:sz w:val="24"/>
    </w:rPr>
  </w:style>
  <w:style w:type="character" w:styleId="SubtleEmphasis">
    <w:name w:val="Subtle Emphasis"/>
    <w:uiPriority w:val="19"/>
    <w:rsid w:val="001D0D7C"/>
    <w:rPr>
      <w:i/>
      <w:iCs/>
    </w:rPr>
  </w:style>
  <w:style w:type="character" w:styleId="Emphasis">
    <w:name w:val="Emphasis"/>
    <w:uiPriority w:val="20"/>
    <w:qFormat/>
    <w:rsid w:val="006A6B1E"/>
    <w:rPr>
      <w:i/>
      <w:iCs/>
    </w:rPr>
  </w:style>
  <w:style w:type="paragraph" w:styleId="Quote">
    <w:name w:val="Quote"/>
    <w:basedOn w:val="Normal"/>
    <w:next w:val="Normal"/>
    <w:link w:val="QuoteChar"/>
    <w:uiPriority w:val="29"/>
    <w:qFormat/>
    <w:rsid w:val="006A6B1E"/>
    <w:pPr>
      <w:ind w:left="357" w:right="357"/>
    </w:pPr>
    <w:rPr>
      <w:i/>
      <w:iCs/>
    </w:rPr>
  </w:style>
  <w:style w:type="character" w:customStyle="1" w:styleId="QuoteChar">
    <w:name w:val="Quote Char"/>
    <w:basedOn w:val="DefaultParagraphFont"/>
    <w:link w:val="Quote"/>
    <w:uiPriority w:val="29"/>
    <w:rsid w:val="006A6B1E"/>
    <w:rPr>
      <w:rFonts w:ascii="Arial" w:hAnsi="Arial"/>
      <w:i/>
      <w:iCs/>
    </w:rPr>
  </w:style>
  <w:style w:type="paragraph" w:styleId="TOC1">
    <w:name w:val="toc 1"/>
    <w:basedOn w:val="Normal"/>
    <w:next w:val="Normal"/>
    <w:autoRedefine/>
    <w:uiPriority w:val="39"/>
    <w:unhideWhenUsed/>
    <w:qFormat/>
    <w:rsid w:val="006A6B1E"/>
    <w:pPr>
      <w:spacing w:after="120"/>
    </w:pPr>
    <w:rPr>
      <w:b/>
      <w:caps/>
    </w:rPr>
  </w:style>
  <w:style w:type="paragraph" w:styleId="TOC2">
    <w:name w:val="toc 2"/>
    <w:basedOn w:val="Normal"/>
    <w:next w:val="Normal"/>
    <w:autoRedefine/>
    <w:uiPriority w:val="39"/>
    <w:unhideWhenUsed/>
    <w:rsid w:val="00081AEE"/>
    <w:pPr>
      <w:spacing w:after="120"/>
      <w:ind w:left="221"/>
    </w:pPr>
    <w:rPr>
      <w:b/>
    </w:rPr>
  </w:style>
  <w:style w:type="paragraph" w:styleId="TOC3">
    <w:name w:val="toc 3"/>
    <w:basedOn w:val="Normal"/>
    <w:next w:val="Normal"/>
    <w:autoRedefine/>
    <w:uiPriority w:val="39"/>
    <w:unhideWhenUsed/>
    <w:rsid w:val="0005092F"/>
    <w:pPr>
      <w:spacing w:after="120"/>
      <w:ind w:left="442"/>
    </w:pPr>
    <w:rPr>
      <w:i/>
    </w:rPr>
  </w:style>
  <w:style w:type="paragraph" w:styleId="TOC4">
    <w:name w:val="toc 4"/>
    <w:basedOn w:val="Normal"/>
    <w:next w:val="Normal"/>
    <w:autoRedefine/>
    <w:uiPriority w:val="39"/>
    <w:semiHidden/>
    <w:unhideWhenUsed/>
    <w:rsid w:val="00081AEE"/>
    <w:pPr>
      <w:spacing w:after="120"/>
      <w:ind w:left="658"/>
    </w:pPr>
  </w:style>
  <w:style w:type="paragraph" w:styleId="FootnoteText">
    <w:name w:val="footnote text"/>
    <w:basedOn w:val="Normal"/>
    <w:link w:val="FootnoteTextChar"/>
    <w:uiPriority w:val="99"/>
    <w:semiHidden/>
    <w:unhideWhenUsed/>
    <w:rsid w:val="00081AEE"/>
    <w:rPr>
      <w:sz w:val="20"/>
      <w:szCs w:val="20"/>
    </w:rPr>
  </w:style>
  <w:style w:type="character" w:customStyle="1" w:styleId="FootnoteTextChar">
    <w:name w:val="Footnote Text Char"/>
    <w:basedOn w:val="DefaultParagraphFont"/>
    <w:link w:val="FootnoteText"/>
    <w:uiPriority w:val="99"/>
    <w:semiHidden/>
    <w:rsid w:val="00081AEE"/>
    <w:rPr>
      <w:sz w:val="20"/>
      <w:szCs w:val="20"/>
    </w:rPr>
  </w:style>
  <w:style w:type="character" w:styleId="FootnoteReference">
    <w:name w:val="footnote reference"/>
    <w:basedOn w:val="DefaultParagraphFont"/>
    <w:uiPriority w:val="99"/>
    <w:semiHidden/>
    <w:unhideWhenUsed/>
    <w:rsid w:val="00081AEE"/>
    <w:rPr>
      <w:vertAlign w:val="superscript"/>
    </w:rPr>
  </w:style>
  <w:style w:type="paragraph" w:styleId="Caption">
    <w:name w:val="caption"/>
    <w:basedOn w:val="Normal"/>
    <w:next w:val="Normal"/>
    <w:uiPriority w:val="35"/>
    <w:unhideWhenUsed/>
    <w:qFormat/>
    <w:rsid w:val="006A6B1E"/>
    <w:rPr>
      <w:i/>
      <w:iCs/>
      <w:szCs w:val="18"/>
    </w:rPr>
  </w:style>
  <w:style w:type="paragraph" w:styleId="EndnoteText">
    <w:name w:val="endnote text"/>
    <w:basedOn w:val="Normal"/>
    <w:link w:val="EndnoteTextChar"/>
    <w:uiPriority w:val="99"/>
    <w:semiHidden/>
    <w:unhideWhenUsed/>
    <w:rsid w:val="00316A40"/>
    <w:rPr>
      <w:sz w:val="20"/>
      <w:szCs w:val="20"/>
    </w:rPr>
  </w:style>
  <w:style w:type="character" w:customStyle="1" w:styleId="EndnoteTextChar">
    <w:name w:val="Endnote Text Char"/>
    <w:basedOn w:val="DefaultParagraphFont"/>
    <w:link w:val="EndnoteText"/>
    <w:uiPriority w:val="99"/>
    <w:semiHidden/>
    <w:rsid w:val="00316A40"/>
    <w:rPr>
      <w:sz w:val="20"/>
      <w:szCs w:val="20"/>
    </w:rPr>
  </w:style>
  <w:style w:type="character" w:styleId="EndnoteReference">
    <w:name w:val="endnote reference"/>
    <w:basedOn w:val="DefaultParagraphFont"/>
    <w:uiPriority w:val="99"/>
    <w:semiHidden/>
    <w:unhideWhenUsed/>
    <w:rsid w:val="00316A40"/>
    <w:rPr>
      <w:vertAlign w:val="superscript"/>
    </w:rPr>
  </w:style>
  <w:style w:type="paragraph" w:styleId="Header">
    <w:name w:val="header"/>
    <w:basedOn w:val="Normal"/>
    <w:link w:val="HeaderChar"/>
    <w:unhideWhenUsed/>
    <w:rsid w:val="00371E4F"/>
    <w:pPr>
      <w:tabs>
        <w:tab w:val="center" w:pos="4513"/>
        <w:tab w:val="right" w:pos="9026"/>
      </w:tabs>
    </w:pPr>
  </w:style>
  <w:style w:type="character" w:customStyle="1" w:styleId="HeaderChar">
    <w:name w:val="Header Char"/>
    <w:basedOn w:val="DefaultParagraphFont"/>
    <w:link w:val="Header"/>
    <w:rsid w:val="00371E4F"/>
  </w:style>
  <w:style w:type="paragraph" w:styleId="Footer">
    <w:name w:val="footer"/>
    <w:basedOn w:val="Normal"/>
    <w:link w:val="FooterChar"/>
    <w:uiPriority w:val="99"/>
    <w:unhideWhenUsed/>
    <w:rsid w:val="00371E4F"/>
    <w:pPr>
      <w:tabs>
        <w:tab w:val="center" w:pos="4513"/>
        <w:tab w:val="right" w:pos="9026"/>
      </w:tabs>
    </w:pPr>
  </w:style>
  <w:style w:type="character" w:customStyle="1" w:styleId="FooterChar">
    <w:name w:val="Footer Char"/>
    <w:basedOn w:val="DefaultParagraphFont"/>
    <w:link w:val="Footer"/>
    <w:uiPriority w:val="99"/>
    <w:rsid w:val="00371E4F"/>
  </w:style>
  <w:style w:type="paragraph" w:styleId="BalloonText">
    <w:name w:val="Balloon Text"/>
    <w:basedOn w:val="Normal"/>
    <w:link w:val="BalloonTextChar"/>
    <w:uiPriority w:val="99"/>
    <w:semiHidden/>
    <w:unhideWhenUsed/>
    <w:rsid w:val="00D50D78"/>
    <w:rPr>
      <w:rFonts w:ascii="Tahoma" w:hAnsi="Tahoma" w:cs="Tahoma"/>
      <w:sz w:val="16"/>
      <w:szCs w:val="16"/>
    </w:rPr>
  </w:style>
  <w:style w:type="character" w:customStyle="1" w:styleId="BalloonTextChar">
    <w:name w:val="Balloon Text Char"/>
    <w:basedOn w:val="DefaultParagraphFont"/>
    <w:link w:val="BalloonText"/>
    <w:uiPriority w:val="99"/>
    <w:semiHidden/>
    <w:rsid w:val="00D50D78"/>
    <w:rPr>
      <w:rFonts w:ascii="Tahoma" w:hAnsi="Tahoma" w:cs="Tahoma"/>
      <w:sz w:val="16"/>
      <w:szCs w:val="16"/>
    </w:rPr>
  </w:style>
  <w:style w:type="character" w:customStyle="1" w:styleId="Heading5Char">
    <w:name w:val="Heading 5 Char"/>
    <w:basedOn w:val="DefaultParagraphFont"/>
    <w:link w:val="Heading5"/>
    <w:uiPriority w:val="9"/>
    <w:rsid w:val="001D0D7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1D0D7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1D0D7C"/>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1D0D7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1D0D7C"/>
    <w:rPr>
      <w:rFonts w:asciiTheme="majorHAnsi" w:eastAsiaTheme="majorEastAsia" w:hAnsiTheme="majorHAnsi" w:cstheme="majorBidi"/>
      <w:i/>
      <w:iCs/>
      <w:spacing w:val="5"/>
      <w:sz w:val="20"/>
      <w:szCs w:val="20"/>
    </w:rPr>
  </w:style>
  <w:style w:type="paragraph" w:styleId="ListParagraph">
    <w:name w:val="List Paragraph"/>
    <w:basedOn w:val="Normal"/>
    <w:uiPriority w:val="34"/>
    <w:rsid w:val="001D0D7C"/>
    <w:pPr>
      <w:ind w:left="720"/>
      <w:contextualSpacing/>
    </w:pPr>
  </w:style>
  <w:style w:type="paragraph" w:styleId="IntenseQuote">
    <w:name w:val="Intense Quote"/>
    <w:basedOn w:val="Normal"/>
    <w:next w:val="Normal"/>
    <w:link w:val="IntenseQuoteChar"/>
    <w:uiPriority w:val="30"/>
    <w:rsid w:val="001D0D7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1D0D7C"/>
    <w:rPr>
      <w:b/>
      <w:bCs/>
      <w:i/>
      <w:iCs/>
    </w:rPr>
  </w:style>
  <w:style w:type="character" w:styleId="IntenseReference">
    <w:name w:val="Intense Reference"/>
    <w:uiPriority w:val="32"/>
    <w:rsid w:val="001D0D7C"/>
    <w:rPr>
      <w:smallCaps/>
      <w:spacing w:val="5"/>
      <w:u w:val="single"/>
    </w:rPr>
  </w:style>
  <w:style w:type="character" w:styleId="SubtleReference">
    <w:name w:val="Subtle Reference"/>
    <w:uiPriority w:val="31"/>
    <w:rsid w:val="001D0D7C"/>
    <w:rPr>
      <w:smallCaps/>
    </w:rPr>
  </w:style>
  <w:style w:type="character" w:styleId="Strong">
    <w:name w:val="Strong"/>
    <w:uiPriority w:val="22"/>
    <w:qFormat/>
    <w:rsid w:val="006A6B1E"/>
    <w:rPr>
      <w:b/>
      <w:bCs/>
    </w:rPr>
  </w:style>
  <w:style w:type="paragraph" w:customStyle="1" w:styleId="ListBulletStyle">
    <w:name w:val="List Bullet Style"/>
    <w:basedOn w:val="ListBullet"/>
    <w:qFormat/>
    <w:rsid w:val="006A6B1E"/>
    <w:pPr>
      <w:numPr>
        <w:numId w:val="25"/>
      </w:numPr>
    </w:pPr>
    <w:rPr>
      <w:rFonts w:cs="Arial"/>
    </w:rPr>
  </w:style>
  <w:style w:type="paragraph" w:styleId="NoSpacing">
    <w:name w:val="No Spacing"/>
    <w:basedOn w:val="Normal"/>
    <w:link w:val="NoSpacingChar"/>
    <w:uiPriority w:val="1"/>
    <w:rsid w:val="001D0D7C"/>
  </w:style>
  <w:style w:type="paragraph" w:styleId="ListBullet">
    <w:name w:val="List Bullet"/>
    <w:basedOn w:val="Normal"/>
    <w:uiPriority w:val="99"/>
    <w:semiHidden/>
    <w:unhideWhenUsed/>
    <w:rsid w:val="006E6643"/>
    <w:pPr>
      <w:numPr>
        <w:numId w:val="12"/>
      </w:numPr>
      <w:contextualSpacing/>
    </w:pPr>
  </w:style>
  <w:style w:type="character" w:styleId="BookTitle">
    <w:name w:val="Book Title"/>
    <w:uiPriority w:val="33"/>
    <w:rsid w:val="001D0D7C"/>
    <w:rPr>
      <w:i/>
      <w:iCs/>
      <w:smallCaps/>
      <w:spacing w:val="5"/>
    </w:rPr>
  </w:style>
  <w:style w:type="character" w:customStyle="1" w:styleId="NoSpacingChar">
    <w:name w:val="No Spacing Char"/>
    <w:basedOn w:val="DefaultParagraphFont"/>
    <w:link w:val="NoSpacing"/>
    <w:uiPriority w:val="1"/>
    <w:rsid w:val="001D0D7C"/>
  </w:style>
  <w:style w:type="character" w:styleId="IntenseEmphasis">
    <w:name w:val="Intense Emphasis"/>
    <w:uiPriority w:val="21"/>
    <w:rsid w:val="001D0D7C"/>
    <w:rPr>
      <w:b/>
      <w:bCs/>
    </w:rPr>
  </w:style>
  <w:style w:type="paragraph" w:styleId="TOCHeading">
    <w:name w:val="TOC Heading"/>
    <w:basedOn w:val="Heading1"/>
    <w:next w:val="Normal"/>
    <w:uiPriority w:val="39"/>
    <w:semiHidden/>
    <w:unhideWhenUsed/>
    <w:qFormat/>
    <w:rsid w:val="006A6B1E"/>
    <w:pPr>
      <w:spacing w:before="480" w:after="0"/>
      <w:outlineLvl w:val="9"/>
    </w:pPr>
    <w:rPr>
      <w:rFonts w:asciiTheme="majorHAnsi" w:hAnsiTheme="majorHAnsi"/>
      <w:bCs/>
      <w:caps w:val="0"/>
      <w:color w:val="365F91" w:themeColor="accent1" w:themeShade="BF"/>
      <w:sz w:val="28"/>
      <w:szCs w:val="28"/>
    </w:rPr>
  </w:style>
  <w:style w:type="table" w:styleId="TableGrid">
    <w:name w:val="Table Grid"/>
    <w:basedOn w:val="TableNormal"/>
    <w:uiPriority w:val="39"/>
    <w:rsid w:val="002D37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B6FA6"/>
    <w:rPr>
      <w:sz w:val="16"/>
      <w:szCs w:val="16"/>
    </w:rPr>
  </w:style>
  <w:style w:type="paragraph" w:styleId="CommentText">
    <w:name w:val="annotation text"/>
    <w:basedOn w:val="Normal"/>
    <w:link w:val="CommentTextChar"/>
    <w:uiPriority w:val="99"/>
    <w:semiHidden/>
    <w:unhideWhenUsed/>
    <w:rsid w:val="00EB6FA6"/>
    <w:rPr>
      <w:sz w:val="20"/>
      <w:szCs w:val="20"/>
    </w:rPr>
  </w:style>
  <w:style w:type="character" w:customStyle="1" w:styleId="CommentTextChar">
    <w:name w:val="Comment Text Char"/>
    <w:basedOn w:val="DefaultParagraphFont"/>
    <w:link w:val="CommentText"/>
    <w:uiPriority w:val="99"/>
    <w:semiHidden/>
    <w:rsid w:val="00EB6FA6"/>
    <w:rPr>
      <w:rFonts w:ascii="Times New Roman" w:eastAsia="Arial"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B6FA6"/>
    <w:rPr>
      <w:b/>
      <w:bCs/>
    </w:rPr>
  </w:style>
  <w:style w:type="character" w:customStyle="1" w:styleId="CommentSubjectChar">
    <w:name w:val="Comment Subject Char"/>
    <w:basedOn w:val="CommentTextChar"/>
    <w:link w:val="CommentSubject"/>
    <w:uiPriority w:val="99"/>
    <w:semiHidden/>
    <w:rsid w:val="00EB6FA6"/>
    <w:rPr>
      <w:rFonts w:ascii="Times New Roman" w:eastAsia="Arial" w:hAnsi="Times New Roman" w:cs="Times New Roman"/>
      <w:b/>
      <w:bCs/>
      <w:sz w:val="20"/>
      <w:szCs w:val="20"/>
      <w:lang w:eastAsia="en-GB"/>
    </w:rPr>
  </w:style>
  <w:style w:type="paragraph" w:customStyle="1" w:styleId="xmsolistparagraph">
    <w:name w:val="x_msolistparagraph"/>
    <w:basedOn w:val="Normal"/>
    <w:uiPriority w:val="99"/>
    <w:rsid w:val="00E52F7B"/>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86493">
      <w:bodyDiv w:val="1"/>
      <w:marLeft w:val="0"/>
      <w:marRight w:val="0"/>
      <w:marTop w:val="0"/>
      <w:marBottom w:val="0"/>
      <w:divBdr>
        <w:top w:val="none" w:sz="0" w:space="0" w:color="auto"/>
        <w:left w:val="none" w:sz="0" w:space="0" w:color="auto"/>
        <w:bottom w:val="none" w:sz="0" w:space="0" w:color="auto"/>
        <w:right w:val="none" w:sz="0" w:space="0" w:color="auto"/>
      </w:divBdr>
    </w:div>
    <w:div w:id="378747585">
      <w:bodyDiv w:val="1"/>
      <w:marLeft w:val="0"/>
      <w:marRight w:val="0"/>
      <w:marTop w:val="0"/>
      <w:marBottom w:val="0"/>
      <w:divBdr>
        <w:top w:val="none" w:sz="0" w:space="0" w:color="auto"/>
        <w:left w:val="none" w:sz="0" w:space="0" w:color="auto"/>
        <w:bottom w:val="none" w:sz="0" w:space="0" w:color="auto"/>
        <w:right w:val="none" w:sz="0" w:space="0" w:color="auto"/>
      </w:divBdr>
    </w:div>
    <w:div w:id="1296832455">
      <w:bodyDiv w:val="1"/>
      <w:marLeft w:val="0"/>
      <w:marRight w:val="0"/>
      <w:marTop w:val="0"/>
      <w:marBottom w:val="0"/>
      <w:divBdr>
        <w:top w:val="none" w:sz="0" w:space="0" w:color="auto"/>
        <w:left w:val="none" w:sz="0" w:space="0" w:color="auto"/>
        <w:bottom w:val="none" w:sz="0" w:space="0" w:color="auto"/>
        <w:right w:val="none" w:sz="0" w:space="0" w:color="auto"/>
      </w:divBdr>
    </w:div>
    <w:div w:id="149815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yperlink" Target="mailto:Des.thompson@nature.scot"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hyperlink" Target="https://www.gov.scot/publications/wildlife-management-scotland-consultation/pages/5/" TargetMode="Externa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yperlink" Target="https://www.gov.scot/publications/wildlife-management-scotland-consultation/pages/1/" TargetMode="External"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footer" Target="footer1.xml" Id="rId14" /><Relationship Type="http://schemas.openxmlformats.org/officeDocument/2006/relationships/customXml" Target="/customXML/item3.xml" Id="R371baffd9b3d4953" /></Relationships>
</file>

<file path=word/theme/theme1.xml><?xml version="1.0" encoding="utf-8"?>
<a:theme xmlns:a="http://schemas.openxmlformats.org/drawingml/2006/main" name="SNH -Theme">
  <a:themeElements>
    <a:clrScheme name="SNH - 3">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ottish Natural Heritag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71FFD1B571BE2883E0537D20C80A46C7" version="1.0.0">
  <systemFields>
    <field name="Objective-Id">
      <value order="0">A3816347</value>
    </field>
    <field name="Objective-Title">
      <value order="0">SAC/2022/11/Info03 - SAC Subgroups update - November 2022</value>
    </field>
    <field name="Objective-Description">
      <value order="0"/>
    </field>
    <field name="Objective-CreationStamp">
      <value order="0">2022-08-31T18:15:08Z</value>
    </field>
    <field name="Objective-IsApproved">
      <value order="0">false</value>
    </field>
    <field name="Objective-IsPublished">
      <value order="0">true</value>
    </field>
    <field name="Objective-DatePublished">
      <value order="0">2022-11-03T15:35:56Z</value>
    </field>
    <field name="Objective-ModificationStamp">
      <value order="0">2022-11-03T15:35:56Z</value>
    </field>
    <field name="Objective-Owner">
      <value order="0">Sarah Hutcheon</value>
    </field>
    <field name="Objective-Path">
      <value order="0">Objective Global Folder:NatureScot Fileplan:MAN - Management:EO - Executive Office:SAC - Scientific Advisory Committee:Scientific Advisory Committee Papers:Scientific Advisory Committee Meeting - 2022 - 15th November 2022</value>
    </field>
    <field name="Objective-Parent">
      <value order="0">Scientific Advisory Committee Meeting - 2022 - 15th November 2022</value>
    </field>
    <field name="Objective-State">
      <value order="0">Published</value>
    </field>
    <field name="Objective-VersionId">
      <value order="0">vA6774687</value>
    </field>
    <field name="Objective-Version">
      <value order="0">11.0</value>
    </field>
    <field name="Objective-VersionNumber">
      <value order="0">11</value>
    </field>
    <field name="Objective-VersionComment">
      <value order="0"/>
    </field>
    <field name="Objective-FileNumber">
      <value order="0">qA175390</value>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Release</value>
      </field>
      <field name="Objective-DPA Exemption">
        <value order="0">Release</value>
      </field>
      <field name="Objective-EIR Exception">
        <value order="0">Release</value>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29F3A18A-4C76-4769-995B-E6AA1EBA2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7</Pages>
  <Words>1298</Words>
  <Characters>7399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Olivia LoPasso</dc:creator>
  <cp:lastModifiedBy>Paul Robertson</cp:lastModifiedBy>
  <cp:revision>12</cp:revision>
  <cp:lastPrinted>2019-09-20T13:37:00Z</cp:lastPrinted>
  <dcterms:created xsi:type="dcterms:W3CDTF">2022-08-19T11:14:00Z</dcterms:created>
  <dcterms:modified xsi:type="dcterms:W3CDTF">2022-11-03T15:35:00Z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A3816347</vt:lpwstr>
  </property>
  <property fmtid="{D5CDD505-2E9C-101B-9397-08002B2CF9AE}" pid="4" name="Objective-Title">
    <vt:lpwstr>SAC/2022/11/Info03 - SAC Subgroups update - November 2022</vt:lpwstr>
  </property>
  <property fmtid="{D5CDD505-2E9C-101B-9397-08002B2CF9AE}" pid="5" name="Objective-Description">
    <vt:lpwstr/>
  </property>
  <property fmtid="{D5CDD505-2E9C-101B-9397-08002B2CF9AE}" pid="6" name="Objective-CreationStamp">
    <vt:filetime>2022-08-31T18:15:08Z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2022-11-03T15:35:56Z</vt:filetime>
  </property>
  <property fmtid="{D5CDD505-2E9C-101B-9397-08002B2CF9AE}" pid="10" name="Objective-ModificationStamp">
    <vt:filetime>2022-11-03T15:35:56Z</vt:filetime>
  </property>
  <property fmtid="{D5CDD505-2E9C-101B-9397-08002B2CF9AE}" pid="11" name="Objective-Owner">
    <vt:lpwstr>Sarah Hutcheon</vt:lpwstr>
  </property>
  <property fmtid="{D5CDD505-2E9C-101B-9397-08002B2CF9AE}" pid="12" name="Objective-Path">
    <vt:lpwstr>Objective Global Folder:NatureScot Fileplan:MAN - Management:EO - Executive Office:SAC - Scientific Advisory Committee:Scientific Advisory Committee Papers:Scientific Advisory Committee Meeting - 2022 - 15th November 2022</vt:lpwstr>
  </property>
  <property fmtid="{D5CDD505-2E9C-101B-9397-08002B2CF9AE}" pid="13" name="Objective-Parent">
    <vt:lpwstr>Scientific Advisory Committee Meeting - 2022 - 15th November 2022</vt:lpwstr>
  </property>
  <property fmtid="{D5CDD505-2E9C-101B-9397-08002B2CF9AE}" pid="14" name="Objective-State">
    <vt:lpwstr>Published</vt:lpwstr>
  </property>
  <property fmtid="{D5CDD505-2E9C-101B-9397-08002B2CF9AE}" pid="15" name="Objective-VersionId">
    <vt:lpwstr>vA6774687</vt:lpwstr>
  </property>
  <property fmtid="{D5CDD505-2E9C-101B-9397-08002B2CF9AE}" pid="16" name="Objective-Version">
    <vt:lpwstr>11.0</vt:lpwstr>
  </property>
  <property fmtid="{D5CDD505-2E9C-101B-9397-08002B2CF9AE}" pid="17" name="Objective-VersionNumber">
    <vt:r8>11</vt:r8>
  </property>
  <property fmtid="{D5CDD505-2E9C-101B-9397-08002B2CF9AE}" pid="18" name="Objective-VersionComment">
    <vt:lpwstr/>
  </property>
  <property fmtid="{D5CDD505-2E9C-101B-9397-08002B2CF9AE}" pid="19" name="Objective-FileNumber">
    <vt:lpwstr>qA175390</vt:lpwstr>
  </property>
  <property fmtid="{D5CDD505-2E9C-101B-9397-08002B2CF9AE}" pid="20" name="Objective-Classification">
    <vt:lpwstr/>
  </property>
  <property fmtid="{D5CDD505-2E9C-101B-9397-08002B2CF9AE}" pid="21" name="Objective-Caveats">
    <vt:lpwstr/>
  </property>
  <property fmtid="{D5CDD505-2E9C-101B-9397-08002B2CF9AE}" pid="22" name="Objective-EIR Exception">
    <vt:lpwstr>Release</vt:lpwstr>
  </property>
  <property fmtid="{D5CDD505-2E9C-101B-9397-08002B2CF9AE}" pid="23" name="Objective-FOI Exemption">
    <vt:lpwstr>Release</vt:lpwstr>
  </property>
  <property fmtid="{D5CDD505-2E9C-101B-9397-08002B2CF9AE}" pid="24" name="Objective-DPA Exemption">
    <vt:lpwstr>Release</vt:lpwstr>
  </property>
  <property fmtid="{D5CDD505-2E9C-101B-9397-08002B2CF9AE}" pid="25" name="Objective-Justification">
    <vt:lpwstr/>
  </property>
  <property fmtid="{D5CDD505-2E9C-101B-9397-08002B2CF9AE}" pid="26" name="Objective-Date of Original">
    <vt:lpwstr/>
  </property>
  <property fmtid="{D5CDD505-2E9C-101B-9397-08002B2CF9AE}" pid="27" name="Objective-Sensitivity Review Date">
    <vt:lpwstr/>
  </property>
  <property fmtid="{D5CDD505-2E9C-101B-9397-08002B2CF9AE}" pid="28" name="Objective-FOI/EIR Disclosure Date">
    <vt:lpwstr/>
  </property>
  <property fmtid="{D5CDD505-2E9C-101B-9397-08002B2CF9AE}" pid="29" name="Objective-Date of Release">
    <vt:lpwstr/>
  </property>
  <property fmtid="{D5CDD505-2E9C-101B-9397-08002B2CF9AE}" pid="30" name="Objective-FOI Release Details">
    <vt:lpwstr/>
  </property>
  <property fmtid="{D5CDD505-2E9C-101B-9397-08002B2CF9AE}" pid="31" name="Objective-FOI/EIR Dissemination Date">
    <vt:lpwstr/>
  </property>
  <property fmtid="{D5CDD505-2E9C-101B-9397-08002B2CF9AE}" pid="32" name="Objective-Connect Creator">
    <vt:lpwstr/>
  </property>
  <property fmtid="{D5CDD505-2E9C-101B-9397-08002B2CF9AE}" pid="33" name="Objective-Date of Request">
    <vt:lpwstr/>
  </property>
  <property fmtid="{D5CDD505-2E9C-101B-9397-08002B2CF9AE}" pid="34" name="Objective-Comment">
    <vt:lpwstr/>
  </property>
  <property fmtid="{D5CDD505-2E9C-101B-9397-08002B2CF9AE}" pid="35" name="Objective-Date of Original [system]">
    <vt:lpwstr/>
  </property>
  <property fmtid="{D5CDD505-2E9C-101B-9397-08002B2CF9AE}" pid="36" name="Objective-Sensitivity Review Date [system]">
    <vt:lpwstr/>
  </property>
  <property fmtid="{D5CDD505-2E9C-101B-9397-08002B2CF9AE}" pid="37" name="Objective-FOI Exemption [system]">
    <vt:lpwstr>Release</vt:lpwstr>
  </property>
  <property fmtid="{D5CDD505-2E9C-101B-9397-08002B2CF9AE}" pid="38" name="Objective-DPA Exemption [system]">
    <vt:lpwstr>Release</vt:lpwstr>
  </property>
  <property fmtid="{D5CDD505-2E9C-101B-9397-08002B2CF9AE}" pid="39" name="Objective-EIR Exception [system]">
    <vt:lpwstr>Release</vt:lpwstr>
  </property>
  <property fmtid="{D5CDD505-2E9C-101B-9397-08002B2CF9AE}" pid="40" name="Objective-Justification [system]">
    <vt:lpwstr/>
  </property>
  <property fmtid="{D5CDD505-2E9C-101B-9397-08002B2CF9AE}" pid="41" name="Objective-Date of Request [system]">
    <vt:lpwstr/>
  </property>
  <property fmtid="{D5CDD505-2E9C-101B-9397-08002B2CF9AE}" pid="42" name="Objective-Date of Release [system]">
    <vt:lpwstr/>
  </property>
  <property fmtid="{D5CDD505-2E9C-101B-9397-08002B2CF9AE}" pid="43" name="Objective-FOI/EIR Disclosure Date [system]">
    <vt:lpwstr/>
  </property>
  <property fmtid="{D5CDD505-2E9C-101B-9397-08002B2CF9AE}" pid="44" name="Objective-FOI/EIR Dissemination Date [system]">
    <vt:lpwstr/>
  </property>
  <property fmtid="{D5CDD505-2E9C-101B-9397-08002B2CF9AE}" pid="45" name="Objective-FOI Release Details [system]">
    <vt:lpwstr/>
  </property>
  <property fmtid="{D5CDD505-2E9C-101B-9397-08002B2CF9AE}" pid="46" name="Objective-Connect Creator [system]">
    <vt:lpwstr/>
  </property>
</Properties>
</file>