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AC5" w:rsidRDefault="00202AC5" w:rsidP="009121F4">
      <w:pPr>
        <w:rPr>
          <w:rFonts w:cs="Arial"/>
          <w:b/>
          <w:color w:val="202124"/>
          <w:shd w:val="clear" w:color="auto" w:fill="FFFFFF"/>
        </w:rPr>
      </w:pPr>
    </w:p>
    <w:p w:rsidR="00EC1B26" w:rsidRDefault="00EC1B26" w:rsidP="009121F4">
      <w:pPr>
        <w:rPr>
          <w:rFonts w:asciiTheme="minorHAnsi" w:hAnsiTheme="minorHAnsi" w:cstheme="minorHAnsi"/>
          <w:b/>
          <w:color w:val="202124"/>
          <w:sz w:val="24"/>
          <w:szCs w:val="24"/>
          <w:shd w:val="clear" w:color="auto" w:fill="FFFFFF"/>
        </w:rPr>
      </w:pPr>
      <w:r w:rsidRPr="002F4241">
        <w:rPr>
          <w:rFonts w:asciiTheme="majorHAnsi" w:hAnsiTheme="majorHAnsi" w:cstheme="majorHAnsi"/>
          <w:noProof/>
          <w:color w:val="FF0000"/>
          <w:lang w:eastAsia="en-GB"/>
        </w:rPr>
        <w:drawing>
          <wp:inline distT="0" distB="0" distL="0" distR="0" wp14:anchorId="1F8446A9" wp14:editId="30977C97">
            <wp:extent cx="1788607" cy="1149000"/>
            <wp:effectExtent l="0" t="0" r="2540" b="0"/>
            <wp:docPr id="1" name="Picture 1" descr="NatureScot&#10;Scotland's Nature Agency"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312" cy="1155235"/>
                    </a:xfrm>
                    <a:prstGeom prst="rect">
                      <a:avLst/>
                    </a:prstGeom>
                  </pic:spPr>
                </pic:pic>
              </a:graphicData>
            </a:graphic>
          </wp:inline>
        </w:drawing>
      </w:r>
    </w:p>
    <w:p w:rsidR="00EC1B26" w:rsidRDefault="00EC1B26" w:rsidP="009121F4">
      <w:pPr>
        <w:rPr>
          <w:rFonts w:asciiTheme="minorHAnsi" w:hAnsiTheme="minorHAnsi" w:cstheme="minorHAnsi"/>
          <w:b/>
          <w:color w:val="202124"/>
          <w:sz w:val="24"/>
          <w:szCs w:val="24"/>
          <w:shd w:val="clear" w:color="auto" w:fill="FFFFFF"/>
        </w:rPr>
      </w:pPr>
    </w:p>
    <w:p w:rsidR="00C0779E" w:rsidRPr="00DD14F1" w:rsidRDefault="00C0779E" w:rsidP="00C0779E">
      <w:pPr>
        <w:rPr>
          <w:rFonts w:ascii="Calibri" w:hAnsi="Calibri" w:cs="Calibri"/>
          <w:sz w:val="24"/>
          <w:szCs w:val="24"/>
        </w:rPr>
      </w:pPr>
      <w:r w:rsidRPr="00DD14F1">
        <w:rPr>
          <w:rFonts w:ascii="Calibri" w:hAnsi="Calibri" w:cs="Calibri"/>
          <w:b/>
          <w:sz w:val="24"/>
          <w:szCs w:val="24"/>
        </w:rPr>
        <w:t>NatureScot</w:t>
      </w:r>
    </w:p>
    <w:p w:rsidR="00EC1B26" w:rsidRPr="00DD14F1" w:rsidRDefault="00EC1B26" w:rsidP="00EC1B26">
      <w:pPr>
        <w:jc w:val="center"/>
        <w:rPr>
          <w:rFonts w:ascii="Calibri" w:hAnsi="Calibri" w:cs="Calibri"/>
          <w:sz w:val="24"/>
          <w:szCs w:val="24"/>
        </w:rPr>
      </w:pPr>
    </w:p>
    <w:p w:rsidR="00EC1B26" w:rsidRPr="00DD14F1" w:rsidRDefault="00EC1B26" w:rsidP="00EC1B26">
      <w:pPr>
        <w:rPr>
          <w:rFonts w:ascii="Calibri" w:hAnsi="Calibri" w:cs="Calibri"/>
          <w:b/>
          <w:sz w:val="24"/>
          <w:szCs w:val="24"/>
        </w:rPr>
      </w:pPr>
      <w:r w:rsidRPr="00DD14F1">
        <w:rPr>
          <w:rFonts w:ascii="Calibri" w:hAnsi="Calibri" w:cs="Calibri"/>
          <w:b/>
          <w:sz w:val="24"/>
          <w:szCs w:val="24"/>
        </w:rPr>
        <w:t>SCIENTIFIC ADVISORY COMMITTEE</w:t>
      </w:r>
    </w:p>
    <w:p w:rsidR="00EC1B26" w:rsidRPr="00DD14F1" w:rsidRDefault="00EC1B26" w:rsidP="009121F4">
      <w:pPr>
        <w:rPr>
          <w:rFonts w:ascii="Calibri" w:hAnsi="Calibri" w:cs="Calibri"/>
          <w:b/>
          <w:color w:val="202124"/>
          <w:sz w:val="24"/>
          <w:szCs w:val="24"/>
          <w:shd w:val="clear" w:color="auto" w:fill="FFFFFF"/>
        </w:rPr>
      </w:pPr>
    </w:p>
    <w:p w:rsidR="00202AC5" w:rsidRPr="00DD14F1" w:rsidRDefault="00202AC5" w:rsidP="009121F4">
      <w:pPr>
        <w:rPr>
          <w:rFonts w:ascii="Calibri" w:hAnsi="Calibri" w:cs="Calibri"/>
          <w:b/>
          <w:color w:val="202124"/>
          <w:sz w:val="24"/>
          <w:szCs w:val="24"/>
          <w:shd w:val="clear" w:color="auto" w:fill="FFFFFF"/>
        </w:rPr>
      </w:pPr>
      <w:r w:rsidRPr="00DD14F1">
        <w:rPr>
          <w:rFonts w:ascii="Calibri" w:hAnsi="Calibri" w:cs="Calibri"/>
          <w:b/>
          <w:color w:val="202124"/>
          <w:sz w:val="24"/>
          <w:szCs w:val="24"/>
          <w:shd w:val="clear" w:color="auto" w:fill="FFFFFF"/>
        </w:rPr>
        <w:t>DISCUSSION PAPER</w:t>
      </w:r>
    </w:p>
    <w:p w:rsidR="00202AC5" w:rsidRPr="00DD14F1" w:rsidRDefault="00202AC5" w:rsidP="009121F4">
      <w:pPr>
        <w:rPr>
          <w:rFonts w:ascii="Calibri" w:hAnsi="Calibri" w:cs="Calibri"/>
          <w:b/>
          <w:color w:val="202124"/>
          <w:sz w:val="24"/>
          <w:szCs w:val="24"/>
          <w:shd w:val="clear" w:color="auto" w:fill="FFFFFF"/>
        </w:rPr>
      </w:pPr>
    </w:p>
    <w:p w:rsidR="00B056D7" w:rsidRPr="00DD14F1" w:rsidRDefault="00456EDE" w:rsidP="00DD14F1">
      <w:pPr>
        <w:pStyle w:val="Heading1"/>
        <w:rPr>
          <w:rFonts w:ascii="Calibri" w:hAnsi="Calibri" w:cs="Calibri"/>
          <w:sz w:val="24"/>
          <w:szCs w:val="24"/>
          <w:shd w:val="clear" w:color="auto" w:fill="FFFFFF"/>
        </w:rPr>
      </w:pPr>
      <w:r>
        <w:rPr>
          <w:rFonts w:ascii="Calibri" w:hAnsi="Calibri" w:cs="Calibri"/>
          <w:caps w:val="0"/>
          <w:sz w:val="24"/>
          <w:szCs w:val="24"/>
          <w:shd w:val="clear" w:color="auto" w:fill="FFFFFF"/>
        </w:rPr>
        <w:t>Report on the Board/SAC meeting, February 2022</w:t>
      </w:r>
      <w:r w:rsidR="00244A55">
        <w:rPr>
          <w:rFonts w:ascii="Calibri" w:hAnsi="Calibri" w:cs="Calibri"/>
          <w:caps w:val="0"/>
          <w:sz w:val="24"/>
          <w:szCs w:val="24"/>
          <w:shd w:val="clear" w:color="auto" w:fill="FFFFFF"/>
        </w:rPr>
        <w:t xml:space="preserve"> </w:t>
      </w:r>
    </w:p>
    <w:p w:rsidR="00202AC5" w:rsidRPr="00DD14F1" w:rsidRDefault="00202AC5" w:rsidP="009121F4">
      <w:pPr>
        <w:rPr>
          <w:rFonts w:ascii="Calibri" w:hAnsi="Calibri" w:cs="Calibri"/>
          <w:b/>
          <w:color w:val="202124"/>
          <w:sz w:val="24"/>
          <w:szCs w:val="24"/>
          <w:shd w:val="clear" w:color="auto" w:fill="FFFFFF"/>
        </w:rPr>
      </w:pPr>
    </w:p>
    <w:p w:rsidR="00202AC5" w:rsidRPr="00DD14F1" w:rsidRDefault="00202AC5" w:rsidP="00DD14F1">
      <w:pPr>
        <w:pStyle w:val="Heading2"/>
        <w:rPr>
          <w:rFonts w:ascii="Calibri" w:hAnsi="Calibri" w:cs="Calibri"/>
          <w:sz w:val="24"/>
          <w:szCs w:val="24"/>
          <w:shd w:val="clear" w:color="auto" w:fill="FFFFFF"/>
        </w:rPr>
      </w:pPr>
      <w:r w:rsidRPr="00DD14F1">
        <w:rPr>
          <w:rFonts w:ascii="Calibri" w:hAnsi="Calibri" w:cs="Calibri"/>
          <w:sz w:val="24"/>
          <w:szCs w:val="24"/>
          <w:shd w:val="clear" w:color="auto" w:fill="FFFFFF"/>
        </w:rPr>
        <w:t>Purpose</w:t>
      </w:r>
    </w:p>
    <w:p w:rsidR="00202AC5" w:rsidRPr="00DD14F1" w:rsidRDefault="00456EDE" w:rsidP="00DD14F1">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This paper reports back on the Board/SAC meeting held on 3 February 2022.  It summarises the discussions held and proposes a future programme of work for the SAC.</w:t>
      </w:r>
    </w:p>
    <w:p w:rsidR="00202AC5" w:rsidRPr="00DD14F1" w:rsidRDefault="00202AC5" w:rsidP="00DD14F1">
      <w:pPr>
        <w:pStyle w:val="Heading2"/>
        <w:rPr>
          <w:rFonts w:ascii="Calibri" w:hAnsi="Calibri" w:cs="Calibri"/>
          <w:sz w:val="24"/>
          <w:szCs w:val="24"/>
          <w:shd w:val="clear" w:color="auto" w:fill="FFFFFF"/>
        </w:rPr>
      </w:pPr>
      <w:r w:rsidRPr="00DD14F1">
        <w:rPr>
          <w:rFonts w:ascii="Calibri" w:hAnsi="Calibri" w:cs="Calibri"/>
          <w:sz w:val="24"/>
          <w:szCs w:val="24"/>
          <w:shd w:val="clear" w:color="auto" w:fill="FFFFFF"/>
        </w:rPr>
        <w:t>Action</w:t>
      </w:r>
    </w:p>
    <w:p w:rsidR="00202AC5" w:rsidRPr="00DD14F1" w:rsidRDefault="00456EDE" w:rsidP="00DD14F1">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sidRPr="000434F8">
        <w:rPr>
          <w:rFonts w:ascii="Calibri" w:hAnsi="Calibri" w:cs="Calibri"/>
          <w:b/>
          <w:color w:val="202124"/>
          <w:sz w:val="24"/>
          <w:szCs w:val="24"/>
          <w:shd w:val="clear" w:color="auto" w:fill="FFFFFF"/>
        </w:rPr>
        <w:t xml:space="preserve">The Committee is asked </w:t>
      </w:r>
      <w:r w:rsidR="003E2E53">
        <w:rPr>
          <w:rFonts w:ascii="Calibri" w:hAnsi="Calibri" w:cs="Calibri"/>
          <w:b/>
          <w:color w:val="202124"/>
          <w:sz w:val="24"/>
          <w:szCs w:val="24"/>
          <w:shd w:val="clear" w:color="auto" w:fill="FFFFFF"/>
        </w:rPr>
        <w:t>to comment on t</w:t>
      </w:r>
      <w:r w:rsidRPr="000434F8">
        <w:rPr>
          <w:rFonts w:ascii="Calibri" w:hAnsi="Calibri" w:cs="Calibri"/>
          <w:b/>
          <w:color w:val="202124"/>
          <w:sz w:val="24"/>
          <w:szCs w:val="24"/>
          <w:shd w:val="clear" w:color="auto" w:fill="FFFFFF"/>
        </w:rPr>
        <w:t xml:space="preserve">he </w:t>
      </w:r>
      <w:r w:rsidR="003E2E53" w:rsidRPr="000434F8">
        <w:rPr>
          <w:rFonts w:ascii="Calibri" w:hAnsi="Calibri" w:cs="Calibri"/>
          <w:b/>
          <w:color w:val="202124"/>
          <w:sz w:val="24"/>
          <w:szCs w:val="24"/>
          <w:shd w:val="clear" w:color="auto" w:fill="FFFFFF"/>
        </w:rPr>
        <w:t xml:space="preserve">emerging </w:t>
      </w:r>
      <w:r w:rsidRPr="000434F8">
        <w:rPr>
          <w:rFonts w:ascii="Calibri" w:hAnsi="Calibri" w:cs="Calibri"/>
          <w:b/>
          <w:color w:val="202124"/>
          <w:sz w:val="24"/>
          <w:szCs w:val="24"/>
          <w:shd w:val="clear" w:color="auto" w:fill="FFFFFF"/>
        </w:rPr>
        <w:t>forward programme of work</w:t>
      </w:r>
      <w:r>
        <w:rPr>
          <w:rFonts w:ascii="Calibri" w:hAnsi="Calibri" w:cs="Calibri"/>
          <w:color w:val="202124"/>
          <w:sz w:val="24"/>
          <w:szCs w:val="24"/>
          <w:shd w:val="clear" w:color="auto" w:fill="FFFFFF"/>
        </w:rPr>
        <w:t>.</w:t>
      </w:r>
    </w:p>
    <w:p w:rsidR="00202AC5" w:rsidRPr="00DD14F1" w:rsidRDefault="00202AC5" w:rsidP="00DD14F1">
      <w:pPr>
        <w:pStyle w:val="Heading2"/>
        <w:rPr>
          <w:rFonts w:ascii="Calibri" w:hAnsi="Calibri" w:cs="Calibri"/>
          <w:sz w:val="24"/>
          <w:szCs w:val="24"/>
          <w:shd w:val="clear" w:color="auto" w:fill="FFFFFF"/>
        </w:rPr>
      </w:pPr>
      <w:r w:rsidRPr="00DD14F1">
        <w:rPr>
          <w:rFonts w:ascii="Calibri" w:hAnsi="Calibri" w:cs="Calibri"/>
          <w:sz w:val="24"/>
          <w:szCs w:val="24"/>
          <w:shd w:val="clear" w:color="auto" w:fill="FFFFFF"/>
        </w:rPr>
        <w:t>Preparation</w:t>
      </w:r>
    </w:p>
    <w:p w:rsidR="00202AC5" w:rsidRPr="00DD14F1" w:rsidRDefault="00202AC5" w:rsidP="00DD14F1">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sidRPr="00DD14F1">
        <w:rPr>
          <w:rFonts w:ascii="Calibri" w:hAnsi="Calibri" w:cs="Calibri"/>
          <w:color w:val="202124"/>
          <w:sz w:val="24"/>
          <w:szCs w:val="24"/>
          <w:shd w:val="clear" w:color="auto" w:fill="FFFFFF"/>
        </w:rPr>
        <w:t xml:space="preserve">The paper was </w:t>
      </w:r>
      <w:r w:rsidR="00DD14F1">
        <w:rPr>
          <w:rFonts w:ascii="Calibri" w:hAnsi="Calibri" w:cs="Calibri"/>
          <w:color w:val="202124"/>
          <w:sz w:val="24"/>
          <w:szCs w:val="24"/>
          <w:shd w:val="clear" w:color="auto" w:fill="FFFFFF"/>
        </w:rPr>
        <w:t>written</w:t>
      </w:r>
      <w:r w:rsidRPr="00DD14F1">
        <w:rPr>
          <w:rFonts w:ascii="Calibri" w:hAnsi="Calibri" w:cs="Calibri"/>
          <w:color w:val="202124"/>
          <w:sz w:val="24"/>
          <w:szCs w:val="24"/>
          <w:shd w:val="clear" w:color="auto" w:fill="FFFFFF"/>
        </w:rPr>
        <w:t xml:space="preserve"> by</w:t>
      </w:r>
      <w:r w:rsidR="00DD14F1">
        <w:rPr>
          <w:rFonts w:ascii="Calibri" w:hAnsi="Calibri" w:cs="Calibri"/>
          <w:color w:val="202124"/>
          <w:sz w:val="24"/>
          <w:szCs w:val="24"/>
          <w:shd w:val="clear" w:color="auto" w:fill="FFFFFF"/>
        </w:rPr>
        <w:t xml:space="preserve"> </w:t>
      </w:r>
      <w:r w:rsidR="00456EDE">
        <w:rPr>
          <w:rFonts w:ascii="Calibri" w:hAnsi="Calibri" w:cs="Calibri"/>
          <w:color w:val="202124"/>
          <w:sz w:val="24"/>
          <w:szCs w:val="24"/>
          <w:shd w:val="clear" w:color="auto" w:fill="FFFFFF"/>
        </w:rPr>
        <w:t>Sarah Hutcheon</w:t>
      </w:r>
      <w:r w:rsidRPr="00DD14F1">
        <w:rPr>
          <w:rFonts w:ascii="Calibri" w:hAnsi="Calibri" w:cs="Calibri"/>
          <w:color w:val="202124"/>
          <w:sz w:val="24"/>
          <w:szCs w:val="24"/>
          <w:shd w:val="clear" w:color="auto" w:fill="FFFFFF"/>
        </w:rPr>
        <w:t>.</w:t>
      </w:r>
      <w:r w:rsidR="00DD14F1">
        <w:rPr>
          <w:rFonts w:ascii="Calibri" w:hAnsi="Calibri" w:cs="Calibri"/>
          <w:color w:val="202124"/>
          <w:sz w:val="24"/>
          <w:szCs w:val="24"/>
          <w:shd w:val="clear" w:color="auto" w:fill="FFFFFF"/>
        </w:rPr>
        <w:t xml:space="preserve"> It is sponsored by </w:t>
      </w:r>
      <w:r w:rsidR="00456EDE">
        <w:rPr>
          <w:rFonts w:ascii="Calibri" w:hAnsi="Calibri" w:cs="Calibri"/>
          <w:color w:val="202124"/>
          <w:sz w:val="24"/>
          <w:szCs w:val="24"/>
          <w:shd w:val="clear" w:color="auto" w:fill="FFFFFF"/>
        </w:rPr>
        <w:t>Eileen Stuart</w:t>
      </w:r>
      <w:r w:rsidR="00DD14F1">
        <w:rPr>
          <w:rFonts w:ascii="Calibri" w:hAnsi="Calibri" w:cs="Calibri"/>
          <w:color w:val="202124"/>
          <w:sz w:val="24"/>
          <w:szCs w:val="24"/>
          <w:shd w:val="clear" w:color="auto" w:fill="FFFFFF"/>
        </w:rPr>
        <w:t>.</w:t>
      </w:r>
    </w:p>
    <w:p w:rsidR="00807CEB" w:rsidRDefault="00807CEB" w:rsidP="00DD14F1">
      <w:pPr>
        <w:pStyle w:val="Heading2"/>
        <w:rPr>
          <w:rFonts w:ascii="Calibri" w:hAnsi="Calibri" w:cs="Calibri"/>
          <w:sz w:val="24"/>
          <w:szCs w:val="24"/>
          <w:shd w:val="clear" w:color="auto" w:fill="FFFFFF"/>
        </w:rPr>
      </w:pPr>
      <w:r w:rsidRPr="00DD14F1">
        <w:rPr>
          <w:rFonts w:ascii="Calibri" w:hAnsi="Calibri" w:cs="Calibri"/>
          <w:sz w:val="24"/>
          <w:szCs w:val="24"/>
          <w:shd w:val="clear" w:color="auto" w:fill="FFFFFF"/>
        </w:rPr>
        <w:t>Background</w:t>
      </w:r>
    </w:p>
    <w:p w:rsidR="00CC62D8" w:rsidRDefault="00CC62D8" w:rsidP="006B765B">
      <w:pPr>
        <w:pStyle w:val="ListParagraph"/>
        <w:numPr>
          <w:ilvl w:val="0"/>
          <w:numId w:val="32"/>
        </w:numPr>
        <w:spacing w:before="120" w:after="120" w:line="276" w:lineRule="auto"/>
        <w:rPr>
          <w:rFonts w:ascii="Calibri" w:hAnsi="Calibri" w:cs="Calibri"/>
          <w:color w:val="202124"/>
          <w:sz w:val="24"/>
          <w:szCs w:val="24"/>
          <w:shd w:val="clear" w:color="auto" w:fill="FFFFFF"/>
        </w:rPr>
      </w:pPr>
      <w:r w:rsidRPr="00CC62D8">
        <w:rPr>
          <w:rFonts w:ascii="Calibri" w:hAnsi="Calibri" w:cs="Calibri"/>
          <w:color w:val="202124"/>
          <w:sz w:val="24"/>
          <w:szCs w:val="24"/>
          <w:shd w:val="clear" w:color="auto" w:fill="FFFFFF"/>
        </w:rPr>
        <w:t>The Board and SAC met to discuss how the SAC could support the Board and NatureScot staff in delivering the new corporate plan.  Professor Pete Higgins, Chair of the SAC, introduced the session and the work of the SAC.</w:t>
      </w:r>
    </w:p>
    <w:p w:rsidR="00CC62D8" w:rsidRDefault="00CC62D8" w:rsidP="00CC62D8">
      <w:pPr>
        <w:pStyle w:val="ListParagraph"/>
        <w:spacing w:before="120" w:after="120" w:line="276" w:lineRule="auto"/>
        <w:rPr>
          <w:rFonts w:ascii="Calibri" w:hAnsi="Calibri" w:cs="Calibri"/>
          <w:color w:val="202124"/>
          <w:sz w:val="24"/>
          <w:szCs w:val="24"/>
          <w:shd w:val="clear" w:color="auto" w:fill="FFFFFF"/>
        </w:rPr>
      </w:pPr>
    </w:p>
    <w:p w:rsidR="00CC62D8" w:rsidRDefault="00CC62D8" w:rsidP="00CC62D8">
      <w:pPr>
        <w:pStyle w:val="ListParagraph"/>
        <w:numPr>
          <w:ilvl w:val="0"/>
          <w:numId w:val="32"/>
        </w:numPr>
        <w:spacing w:before="120" w:after="120" w:line="276" w:lineRule="auto"/>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 xml:space="preserve">A number of questions were asked after the introductory presentation on the visibility of the work of the SAC and of NatureScot’s scientific work more generally.  </w:t>
      </w:r>
      <w:r w:rsidR="003E2E53" w:rsidRPr="003E2E53">
        <w:rPr>
          <w:rFonts w:ascii="Calibri" w:hAnsi="Calibri" w:cs="Calibri"/>
          <w:color w:val="202124"/>
          <w:sz w:val="24"/>
          <w:szCs w:val="24"/>
          <w:shd w:val="clear" w:color="auto" w:fill="FFFFFF"/>
        </w:rPr>
        <w:t>Noting the impressive detail of work by</w:t>
      </w:r>
      <w:r w:rsidR="003E2E53">
        <w:rPr>
          <w:rFonts w:ascii="Calibri" w:hAnsi="Calibri" w:cs="Calibri"/>
          <w:color w:val="202124"/>
          <w:sz w:val="24"/>
          <w:szCs w:val="24"/>
          <w:shd w:val="clear" w:color="auto" w:fill="FFFFFF"/>
        </w:rPr>
        <w:t xml:space="preserve"> the SAC in conjunction with staff, i</w:t>
      </w:r>
      <w:r>
        <w:rPr>
          <w:rFonts w:ascii="Calibri" w:hAnsi="Calibri" w:cs="Calibri"/>
          <w:color w:val="202124"/>
          <w:sz w:val="24"/>
          <w:szCs w:val="24"/>
          <w:shd w:val="clear" w:color="auto" w:fill="FFFFFF"/>
        </w:rPr>
        <w:t xml:space="preserve">t was agreed that more needed to be done to improve </w:t>
      </w:r>
      <w:r w:rsidR="000434F8">
        <w:rPr>
          <w:rFonts w:ascii="Calibri" w:hAnsi="Calibri" w:cs="Calibri"/>
          <w:color w:val="202124"/>
          <w:sz w:val="24"/>
          <w:szCs w:val="24"/>
          <w:shd w:val="clear" w:color="auto" w:fill="FFFFFF"/>
        </w:rPr>
        <w:t xml:space="preserve">visibility </w:t>
      </w:r>
      <w:r>
        <w:rPr>
          <w:rFonts w:ascii="Calibri" w:hAnsi="Calibri" w:cs="Calibri"/>
          <w:color w:val="202124"/>
          <w:sz w:val="24"/>
          <w:szCs w:val="24"/>
          <w:shd w:val="clear" w:color="auto" w:fill="FFFFFF"/>
        </w:rPr>
        <w:t>through sharing of papers, promotion of work</w:t>
      </w:r>
      <w:r w:rsidR="003E2E53">
        <w:rPr>
          <w:rFonts w:ascii="Calibri" w:hAnsi="Calibri" w:cs="Calibri"/>
          <w:color w:val="202124"/>
          <w:sz w:val="24"/>
          <w:szCs w:val="24"/>
          <w:shd w:val="clear" w:color="auto" w:fill="FFFFFF"/>
        </w:rPr>
        <w:t>, and</w:t>
      </w:r>
      <w:r>
        <w:rPr>
          <w:rFonts w:ascii="Calibri" w:hAnsi="Calibri" w:cs="Calibri"/>
          <w:color w:val="202124"/>
          <w:sz w:val="24"/>
          <w:szCs w:val="24"/>
          <w:shd w:val="clear" w:color="auto" w:fill="FFFFFF"/>
        </w:rPr>
        <w:t xml:space="preserve"> making stronger connections </w:t>
      </w:r>
      <w:r w:rsidR="00614D9F">
        <w:rPr>
          <w:rFonts w:ascii="Calibri" w:hAnsi="Calibri" w:cs="Calibri"/>
          <w:color w:val="202124"/>
          <w:sz w:val="24"/>
          <w:szCs w:val="24"/>
          <w:shd w:val="clear" w:color="auto" w:fill="FFFFFF"/>
        </w:rPr>
        <w:t xml:space="preserve">internally and </w:t>
      </w:r>
      <w:r>
        <w:rPr>
          <w:rFonts w:ascii="Calibri" w:hAnsi="Calibri" w:cs="Calibri"/>
          <w:color w:val="202124"/>
          <w:sz w:val="24"/>
          <w:szCs w:val="24"/>
          <w:shd w:val="clear" w:color="auto" w:fill="FFFFFF"/>
        </w:rPr>
        <w:t>with the wider academic community.</w:t>
      </w:r>
    </w:p>
    <w:p w:rsidR="00CC62D8" w:rsidRDefault="00CC62D8" w:rsidP="00CC62D8">
      <w:pPr>
        <w:pStyle w:val="ListParagraph"/>
        <w:spacing w:before="120" w:after="120" w:line="276" w:lineRule="auto"/>
        <w:rPr>
          <w:rFonts w:ascii="Calibri" w:hAnsi="Calibri" w:cs="Calibri"/>
          <w:color w:val="202124"/>
          <w:sz w:val="24"/>
          <w:szCs w:val="24"/>
          <w:shd w:val="clear" w:color="auto" w:fill="FFFFFF"/>
        </w:rPr>
      </w:pPr>
    </w:p>
    <w:p w:rsidR="00CC62D8" w:rsidRPr="00CC62D8" w:rsidRDefault="00CC62D8" w:rsidP="006B765B">
      <w:pPr>
        <w:pStyle w:val="ListParagraph"/>
        <w:numPr>
          <w:ilvl w:val="0"/>
          <w:numId w:val="32"/>
        </w:numPr>
        <w:spacing w:before="120" w:after="120" w:line="276" w:lineRule="auto"/>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 xml:space="preserve">A series of presentations were then given </w:t>
      </w:r>
      <w:r w:rsidRPr="00CC62D8">
        <w:rPr>
          <w:rFonts w:ascii="Calibri" w:hAnsi="Calibri" w:cs="Calibri"/>
          <w:color w:val="202124"/>
          <w:sz w:val="24"/>
          <w:szCs w:val="24"/>
          <w:shd w:val="clear" w:color="auto" w:fill="FFFFFF"/>
        </w:rPr>
        <w:t>on key priorities from the emerging corporate plan:</w:t>
      </w:r>
    </w:p>
    <w:p w:rsidR="00CC62D8" w:rsidRPr="00CC62D8" w:rsidRDefault="00CC62D8" w:rsidP="00CC62D8">
      <w:pPr>
        <w:pStyle w:val="ListParagraph"/>
        <w:rPr>
          <w:rFonts w:ascii="Calibri" w:hAnsi="Calibri" w:cs="Calibri"/>
          <w:color w:val="202124"/>
          <w:sz w:val="24"/>
          <w:szCs w:val="24"/>
          <w:shd w:val="clear" w:color="auto" w:fill="FFFFFF"/>
        </w:rPr>
      </w:pPr>
    </w:p>
    <w:p w:rsidR="00CC62D8" w:rsidRPr="00CC62D8" w:rsidRDefault="00CC62D8" w:rsidP="00CC62D8">
      <w:pPr>
        <w:pStyle w:val="ListParagraph"/>
        <w:numPr>
          <w:ilvl w:val="0"/>
          <w:numId w:val="37"/>
        </w:numPr>
        <w:spacing w:after="240"/>
        <w:ind w:right="-177"/>
        <w:rPr>
          <w:rFonts w:ascii="Calibri" w:hAnsi="Calibri" w:cs="Calibri"/>
          <w:sz w:val="24"/>
          <w:szCs w:val="24"/>
        </w:rPr>
      </w:pPr>
      <w:r w:rsidRPr="00CC62D8">
        <w:rPr>
          <w:rFonts w:ascii="Calibri" w:hAnsi="Calibri" w:cs="Calibri"/>
          <w:b/>
          <w:sz w:val="24"/>
          <w:szCs w:val="24"/>
        </w:rPr>
        <w:t>Protecting Nature</w:t>
      </w:r>
      <w:r w:rsidRPr="00CC62D8">
        <w:rPr>
          <w:rFonts w:ascii="Calibri" w:hAnsi="Calibri" w:cs="Calibri"/>
          <w:sz w:val="24"/>
          <w:szCs w:val="24"/>
        </w:rPr>
        <w:t xml:space="preserve"> through protected areas, licencing, and planning advice on land and at sea.  </w:t>
      </w:r>
    </w:p>
    <w:p w:rsidR="00CC62D8" w:rsidRPr="00CC62D8" w:rsidRDefault="00CC62D8" w:rsidP="00CC62D8">
      <w:pPr>
        <w:pStyle w:val="ListParagraph"/>
        <w:numPr>
          <w:ilvl w:val="0"/>
          <w:numId w:val="37"/>
        </w:numPr>
        <w:spacing w:after="200" w:line="276" w:lineRule="auto"/>
        <w:rPr>
          <w:rFonts w:ascii="Calibri" w:hAnsi="Calibri" w:cs="Calibri"/>
          <w:sz w:val="24"/>
          <w:szCs w:val="24"/>
        </w:rPr>
      </w:pPr>
      <w:r w:rsidRPr="00CC62D8">
        <w:rPr>
          <w:rFonts w:ascii="Calibri" w:hAnsi="Calibri" w:cs="Calibri"/>
          <w:b/>
          <w:bCs/>
          <w:sz w:val="24"/>
          <w:szCs w:val="24"/>
        </w:rPr>
        <w:lastRenderedPageBreak/>
        <w:t xml:space="preserve">Restoring Nature </w:t>
      </w:r>
      <w:r w:rsidRPr="00CC62D8">
        <w:rPr>
          <w:rFonts w:ascii="Calibri" w:hAnsi="Calibri" w:cs="Calibri"/>
          <w:sz w:val="24"/>
          <w:szCs w:val="24"/>
        </w:rPr>
        <w:t xml:space="preserve">through a new biodiversity strategy, restoring peatlands, aiding nature’s recovery and transforming farming. </w:t>
      </w:r>
    </w:p>
    <w:p w:rsidR="00CC62D8" w:rsidRPr="00CC62D8" w:rsidRDefault="00CC62D8" w:rsidP="00CC62D8">
      <w:pPr>
        <w:pStyle w:val="ListParagraph"/>
        <w:numPr>
          <w:ilvl w:val="0"/>
          <w:numId w:val="37"/>
        </w:numPr>
        <w:spacing w:after="200" w:line="276" w:lineRule="auto"/>
        <w:rPr>
          <w:rFonts w:ascii="Calibri" w:hAnsi="Calibri" w:cs="Calibri"/>
          <w:sz w:val="24"/>
          <w:szCs w:val="24"/>
        </w:rPr>
      </w:pPr>
      <w:r w:rsidRPr="00CC62D8">
        <w:rPr>
          <w:rFonts w:ascii="Calibri" w:hAnsi="Calibri" w:cs="Calibri"/>
          <w:b/>
          <w:bCs/>
          <w:sz w:val="24"/>
          <w:szCs w:val="24"/>
        </w:rPr>
        <w:t>Valuing nature</w:t>
      </w:r>
      <w:r w:rsidRPr="00CC62D8">
        <w:rPr>
          <w:rFonts w:ascii="Calibri" w:hAnsi="Calibri" w:cs="Calibri"/>
          <w:sz w:val="24"/>
          <w:szCs w:val="24"/>
        </w:rPr>
        <w:t xml:space="preserve"> so that it is valued for itself and the many benefits it provides to society, in turn attracting public, private and third sector financing for both protection and restoration. </w:t>
      </w:r>
    </w:p>
    <w:p w:rsidR="00CC62D8" w:rsidRPr="00CC62D8" w:rsidRDefault="00CC62D8" w:rsidP="00CC62D8">
      <w:pPr>
        <w:pStyle w:val="ListParagraph"/>
        <w:numPr>
          <w:ilvl w:val="0"/>
          <w:numId w:val="37"/>
        </w:numPr>
        <w:spacing w:after="200" w:line="276" w:lineRule="auto"/>
        <w:rPr>
          <w:rFonts w:ascii="Calibri" w:hAnsi="Calibri" w:cs="Calibri"/>
          <w:color w:val="202124"/>
          <w:sz w:val="24"/>
          <w:szCs w:val="24"/>
          <w:shd w:val="clear" w:color="auto" w:fill="FFFFFF"/>
        </w:rPr>
      </w:pPr>
      <w:r w:rsidRPr="00CC62D8">
        <w:rPr>
          <w:rFonts w:ascii="Calibri" w:hAnsi="Calibri" w:cs="Calibri"/>
          <w:b/>
          <w:sz w:val="24"/>
          <w:szCs w:val="24"/>
        </w:rPr>
        <w:t xml:space="preserve">Cross cutting issues </w:t>
      </w:r>
      <w:r w:rsidRPr="00CC62D8">
        <w:rPr>
          <w:rFonts w:ascii="Calibri" w:hAnsi="Calibri" w:cs="Calibri"/>
          <w:sz w:val="24"/>
          <w:szCs w:val="24"/>
        </w:rPr>
        <w:t xml:space="preserve">round prioritising species action, connecting people and nature, and technological advances. </w:t>
      </w:r>
    </w:p>
    <w:p w:rsidR="00CC62D8" w:rsidRPr="00CC62D8" w:rsidRDefault="00CC62D8" w:rsidP="00CC62D8">
      <w:pPr>
        <w:pStyle w:val="ListParagraph"/>
        <w:rPr>
          <w:rFonts w:ascii="Calibri" w:hAnsi="Calibri" w:cs="Calibri"/>
          <w:color w:val="202124"/>
          <w:sz w:val="24"/>
          <w:szCs w:val="24"/>
          <w:shd w:val="clear" w:color="auto" w:fill="FFFFFF"/>
        </w:rPr>
      </w:pPr>
    </w:p>
    <w:p w:rsidR="00CC62D8" w:rsidRDefault="00CC62D8" w:rsidP="0076690D">
      <w:pPr>
        <w:pStyle w:val="ListParagraph"/>
        <w:numPr>
          <w:ilvl w:val="0"/>
          <w:numId w:val="32"/>
        </w:numPr>
        <w:spacing w:before="120" w:after="120" w:line="276" w:lineRule="auto"/>
        <w:rPr>
          <w:rFonts w:ascii="Calibri" w:hAnsi="Calibri" w:cs="Calibri"/>
          <w:color w:val="202124"/>
          <w:sz w:val="24"/>
          <w:szCs w:val="24"/>
          <w:shd w:val="clear" w:color="auto" w:fill="FFFFFF"/>
        </w:rPr>
      </w:pPr>
      <w:r w:rsidRPr="00CC62D8">
        <w:rPr>
          <w:rFonts w:ascii="Calibri" w:hAnsi="Calibri" w:cs="Calibri"/>
          <w:color w:val="202124"/>
          <w:sz w:val="24"/>
          <w:szCs w:val="24"/>
          <w:shd w:val="clear" w:color="auto" w:fill="FFFFFF"/>
        </w:rPr>
        <w:t xml:space="preserve">The presentations </w:t>
      </w:r>
      <w:r w:rsidR="003E2E53">
        <w:rPr>
          <w:rFonts w:ascii="Calibri" w:hAnsi="Calibri" w:cs="Calibri"/>
          <w:color w:val="202124"/>
          <w:sz w:val="24"/>
          <w:szCs w:val="24"/>
          <w:shd w:val="clear" w:color="auto" w:fill="FFFFFF"/>
        </w:rPr>
        <w:t xml:space="preserve">were </w:t>
      </w:r>
      <w:r w:rsidRPr="00CC62D8">
        <w:rPr>
          <w:rFonts w:ascii="Calibri" w:hAnsi="Calibri" w:cs="Calibri"/>
          <w:color w:val="202124"/>
          <w:sz w:val="24"/>
          <w:szCs w:val="24"/>
          <w:shd w:val="clear" w:color="auto" w:fill="FFFFFF"/>
        </w:rPr>
        <w:t>developed by staff in collaboration with SAC members. Each presentation considered what NatureScot currently does well, where there are gaps in our evidence, key areas of work coming up</w:t>
      </w:r>
      <w:r w:rsidR="000434F8">
        <w:rPr>
          <w:rFonts w:ascii="Calibri" w:hAnsi="Calibri" w:cs="Calibri"/>
          <w:color w:val="202124"/>
          <w:sz w:val="24"/>
          <w:szCs w:val="24"/>
          <w:shd w:val="clear" w:color="auto" w:fill="FFFFFF"/>
        </w:rPr>
        <w:t xml:space="preserve">, </w:t>
      </w:r>
      <w:r w:rsidR="000434F8" w:rsidRPr="00CC62D8">
        <w:rPr>
          <w:rFonts w:ascii="Calibri" w:hAnsi="Calibri" w:cs="Calibri"/>
          <w:color w:val="202124"/>
          <w:sz w:val="24"/>
          <w:szCs w:val="24"/>
          <w:shd w:val="clear" w:color="auto" w:fill="FFFFFF"/>
        </w:rPr>
        <w:t>and</w:t>
      </w:r>
      <w:r w:rsidRPr="00CC62D8">
        <w:rPr>
          <w:rFonts w:ascii="Calibri" w:hAnsi="Calibri" w:cs="Calibri"/>
          <w:color w:val="202124"/>
          <w:sz w:val="24"/>
          <w:szCs w:val="24"/>
          <w:shd w:val="clear" w:color="auto" w:fill="FFFFFF"/>
        </w:rPr>
        <w:t xml:space="preserve"> suggestions as to </w:t>
      </w:r>
      <w:r w:rsidR="00BE5177">
        <w:rPr>
          <w:rFonts w:ascii="Calibri" w:hAnsi="Calibri" w:cs="Calibri"/>
          <w:color w:val="202124"/>
          <w:sz w:val="24"/>
          <w:szCs w:val="24"/>
          <w:shd w:val="clear" w:color="auto" w:fill="FFFFFF"/>
        </w:rPr>
        <w:t>where the SAC could contribute.</w:t>
      </w:r>
    </w:p>
    <w:p w:rsidR="00CC62D8" w:rsidRDefault="00CC62D8" w:rsidP="00CC62D8">
      <w:pPr>
        <w:pStyle w:val="ListParagraph"/>
        <w:spacing w:before="120" w:after="120" w:line="276" w:lineRule="auto"/>
        <w:rPr>
          <w:rFonts w:ascii="Calibri" w:hAnsi="Calibri" w:cs="Calibri"/>
          <w:color w:val="202124"/>
          <w:sz w:val="24"/>
          <w:szCs w:val="24"/>
          <w:shd w:val="clear" w:color="auto" w:fill="FFFFFF"/>
        </w:rPr>
      </w:pPr>
    </w:p>
    <w:p w:rsidR="00CC62D8" w:rsidRPr="00CC62D8" w:rsidRDefault="00CC62D8" w:rsidP="0076690D">
      <w:pPr>
        <w:pStyle w:val="ListParagraph"/>
        <w:numPr>
          <w:ilvl w:val="0"/>
          <w:numId w:val="32"/>
        </w:numPr>
        <w:spacing w:before="120" w:after="120" w:line="276" w:lineRule="auto"/>
        <w:rPr>
          <w:rFonts w:ascii="Calibri" w:hAnsi="Calibri" w:cs="Calibri"/>
          <w:color w:val="202124"/>
          <w:sz w:val="24"/>
          <w:szCs w:val="24"/>
          <w:shd w:val="clear" w:color="auto" w:fill="FFFFFF"/>
        </w:rPr>
      </w:pPr>
      <w:r w:rsidRPr="00CC62D8">
        <w:rPr>
          <w:rFonts w:ascii="Calibri" w:hAnsi="Calibri" w:cs="Calibri"/>
          <w:color w:val="202124"/>
          <w:sz w:val="24"/>
          <w:szCs w:val="24"/>
          <w:shd w:val="clear" w:color="auto" w:fill="FFFFFF"/>
        </w:rPr>
        <w:t xml:space="preserve">Board members, SAC and staff then discussed the areas of work and </w:t>
      </w:r>
      <w:r w:rsidR="003E2E53">
        <w:rPr>
          <w:rFonts w:ascii="Calibri" w:hAnsi="Calibri" w:cs="Calibri"/>
          <w:color w:val="202124"/>
          <w:sz w:val="24"/>
          <w:szCs w:val="24"/>
          <w:shd w:val="clear" w:color="auto" w:fill="FFFFFF"/>
        </w:rPr>
        <w:t xml:space="preserve">suggested </w:t>
      </w:r>
      <w:r w:rsidRPr="00CC62D8">
        <w:rPr>
          <w:rFonts w:ascii="Calibri" w:hAnsi="Calibri" w:cs="Calibri"/>
          <w:color w:val="202124"/>
          <w:sz w:val="24"/>
          <w:szCs w:val="24"/>
          <w:shd w:val="clear" w:color="auto" w:fill="FFFFFF"/>
        </w:rPr>
        <w:t>priorities.</w:t>
      </w:r>
      <w:r>
        <w:rPr>
          <w:rFonts w:ascii="Calibri" w:hAnsi="Calibri" w:cs="Calibri"/>
          <w:color w:val="202124"/>
          <w:sz w:val="24"/>
          <w:szCs w:val="24"/>
          <w:shd w:val="clear" w:color="auto" w:fill="FFFFFF"/>
        </w:rPr>
        <w:t xml:space="preserve">  These priorities and the key points from the discussions are summarised in this paper</w:t>
      </w:r>
      <w:r w:rsidR="000434F8">
        <w:rPr>
          <w:rFonts w:ascii="Calibri" w:hAnsi="Calibri" w:cs="Calibri"/>
          <w:color w:val="202124"/>
          <w:sz w:val="24"/>
          <w:szCs w:val="24"/>
          <w:shd w:val="clear" w:color="auto" w:fill="FFFFFF"/>
        </w:rPr>
        <w:t>, and</w:t>
      </w:r>
      <w:r>
        <w:rPr>
          <w:rFonts w:ascii="Calibri" w:hAnsi="Calibri" w:cs="Calibri"/>
          <w:color w:val="202124"/>
          <w:sz w:val="24"/>
          <w:szCs w:val="24"/>
          <w:shd w:val="clear" w:color="auto" w:fill="FFFFFF"/>
        </w:rPr>
        <w:t xml:space="preserve"> then developed into a proposed programme of work for the SAC.</w:t>
      </w:r>
    </w:p>
    <w:p w:rsidR="00CC62D8" w:rsidRPr="00CC62D8" w:rsidRDefault="00CC62D8" w:rsidP="00CC62D8">
      <w:pPr>
        <w:pStyle w:val="ListParagraph"/>
        <w:rPr>
          <w:rFonts w:ascii="Calibri" w:hAnsi="Calibri" w:cs="Calibri"/>
          <w:color w:val="202124"/>
          <w:sz w:val="24"/>
          <w:szCs w:val="24"/>
          <w:shd w:val="clear" w:color="auto" w:fill="FFFFFF"/>
        </w:rPr>
      </w:pPr>
    </w:p>
    <w:p w:rsidR="00CC62D8" w:rsidRPr="000434F8" w:rsidRDefault="00CC62D8" w:rsidP="00CC62D8">
      <w:pPr>
        <w:pStyle w:val="ListParagraph"/>
        <w:numPr>
          <w:ilvl w:val="0"/>
          <w:numId w:val="32"/>
        </w:numPr>
        <w:spacing w:before="120" w:after="120" w:line="276" w:lineRule="auto"/>
        <w:rPr>
          <w:rFonts w:ascii="Calibri" w:hAnsi="Calibri" w:cs="Calibri"/>
          <w:b/>
          <w:color w:val="202124"/>
          <w:sz w:val="24"/>
          <w:szCs w:val="24"/>
          <w:shd w:val="clear" w:color="auto" w:fill="FFFFFF"/>
        </w:rPr>
      </w:pPr>
      <w:r>
        <w:rPr>
          <w:rFonts w:ascii="Calibri" w:hAnsi="Calibri" w:cs="Calibri"/>
          <w:color w:val="202124"/>
          <w:sz w:val="24"/>
          <w:szCs w:val="24"/>
          <w:shd w:val="clear" w:color="auto" w:fill="FFFFFF"/>
        </w:rPr>
        <w:t xml:space="preserve">A list of attendees and of the staff and SAC members involved in developing the presentations is given in </w:t>
      </w:r>
      <w:r w:rsidRPr="000434F8">
        <w:rPr>
          <w:rFonts w:ascii="Calibri" w:hAnsi="Calibri" w:cs="Calibri"/>
          <w:b/>
          <w:color w:val="202124"/>
          <w:sz w:val="24"/>
          <w:szCs w:val="24"/>
          <w:shd w:val="clear" w:color="auto" w:fill="FFFFFF"/>
        </w:rPr>
        <w:t xml:space="preserve">Annex </w:t>
      </w:r>
      <w:r w:rsidR="00C77E91" w:rsidRPr="000434F8">
        <w:rPr>
          <w:rFonts w:ascii="Calibri" w:hAnsi="Calibri" w:cs="Calibri"/>
          <w:b/>
          <w:color w:val="202124"/>
          <w:sz w:val="24"/>
          <w:szCs w:val="24"/>
          <w:shd w:val="clear" w:color="auto" w:fill="FFFFFF"/>
        </w:rPr>
        <w:t>A</w:t>
      </w:r>
      <w:r w:rsidRPr="000434F8">
        <w:rPr>
          <w:rFonts w:ascii="Calibri" w:hAnsi="Calibri" w:cs="Calibri"/>
          <w:b/>
          <w:color w:val="202124"/>
          <w:sz w:val="24"/>
          <w:szCs w:val="24"/>
          <w:shd w:val="clear" w:color="auto" w:fill="FFFFFF"/>
        </w:rPr>
        <w:t>.</w:t>
      </w:r>
    </w:p>
    <w:p w:rsidR="00CC62D8" w:rsidRPr="00CC62D8" w:rsidRDefault="00CC62D8" w:rsidP="00CC62D8">
      <w:pPr>
        <w:pStyle w:val="ListParagraph"/>
        <w:rPr>
          <w:rFonts w:ascii="Calibri" w:hAnsi="Calibri" w:cs="Calibri"/>
          <w:color w:val="202124"/>
          <w:sz w:val="24"/>
          <w:szCs w:val="24"/>
          <w:shd w:val="clear" w:color="auto" w:fill="FFFFFF"/>
        </w:rPr>
      </w:pPr>
    </w:p>
    <w:p w:rsidR="00CC62D8" w:rsidRDefault="00CC62D8" w:rsidP="00CC62D8">
      <w:pPr>
        <w:pStyle w:val="Heading2"/>
        <w:rPr>
          <w:rFonts w:ascii="Calibri" w:hAnsi="Calibri" w:cs="Calibri"/>
          <w:sz w:val="24"/>
          <w:szCs w:val="24"/>
          <w:shd w:val="clear" w:color="auto" w:fill="FFFFFF"/>
        </w:rPr>
      </w:pPr>
      <w:r>
        <w:rPr>
          <w:rFonts w:ascii="Calibri" w:hAnsi="Calibri" w:cs="Calibri"/>
          <w:sz w:val="24"/>
          <w:szCs w:val="24"/>
          <w:shd w:val="clear" w:color="auto" w:fill="FFFFFF"/>
        </w:rPr>
        <w:t>Priorities identified</w:t>
      </w:r>
    </w:p>
    <w:p w:rsidR="00CC62D8" w:rsidRDefault="003E2E53" w:rsidP="00CC62D8">
      <w:pPr>
        <w:pStyle w:val="ListParagraph"/>
        <w:numPr>
          <w:ilvl w:val="0"/>
          <w:numId w:val="32"/>
        </w:numPr>
        <w:spacing w:before="120" w:after="120" w:line="276" w:lineRule="auto"/>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P</w:t>
      </w:r>
      <w:r w:rsidR="00CC62D8">
        <w:rPr>
          <w:rFonts w:ascii="Calibri" w:hAnsi="Calibri" w:cs="Calibri"/>
          <w:color w:val="202124"/>
          <w:sz w:val="24"/>
          <w:szCs w:val="24"/>
          <w:shd w:val="clear" w:color="auto" w:fill="FFFFFF"/>
        </w:rPr>
        <w:t>resentation</w:t>
      </w:r>
      <w:r>
        <w:rPr>
          <w:rFonts w:ascii="Calibri" w:hAnsi="Calibri" w:cs="Calibri"/>
          <w:color w:val="202124"/>
          <w:sz w:val="24"/>
          <w:szCs w:val="24"/>
          <w:shd w:val="clear" w:color="auto" w:fill="FFFFFF"/>
        </w:rPr>
        <w:t xml:space="preserve"> 1</w:t>
      </w:r>
      <w:r w:rsidR="00CC62D8">
        <w:rPr>
          <w:rFonts w:ascii="Calibri" w:hAnsi="Calibri" w:cs="Calibri"/>
          <w:color w:val="202124"/>
          <w:sz w:val="24"/>
          <w:szCs w:val="24"/>
          <w:shd w:val="clear" w:color="auto" w:fill="FFFFFF"/>
        </w:rPr>
        <w:t xml:space="preserve"> on </w:t>
      </w:r>
      <w:r w:rsidR="00CC62D8" w:rsidRPr="000434F8">
        <w:rPr>
          <w:rFonts w:ascii="Calibri" w:hAnsi="Calibri" w:cs="Calibri"/>
          <w:b/>
          <w:color w:val="202124"/>
          <w:sz w:val="24"/>
          <w:szCs w:val="24"/>
          <w:shd w:val="clear" w:color="auto" w:fill="FFFFFF"/>
        </w:rPr>
        <w:t>Protecting Nature</w:t>
      </w:r>
      <w:r w:rsidR="00CC62D8">
        <w:rPr>
          <w:rFonts w:ascii="Calibri" w:hAnsi="Calibri" w:cs="Calibri"/>
          <w:color w:val="202124"/>
          <w:sz w:val="24"/>
          <w:szCs w:val="24"/>
          <w:shd w:val="clear" w:color="auto" w:fill="FFFFFF"/>
        </w:rPr>
        <w:t xml:space="preserve"> was given by Nick Everett. Key priorities identified in this presentation were:</w:t>
      </w:r>
    </w:p>
    <w:p w:rsidR="00FF74C0" w:rsidRPr="008462A1" w:rsidRDefault="004B7211" w:rsidP="008462A1">
      <w:pPr>
        <w:pStyle w:val="ListParagraph"/>
        <w:numPr>
          <w:ilvl w:val="0"/>
          <w:numId w:val="40"/>
        </w:numPr>
        <w:spacing w:before="120" w:after="120" w:line="276" w:lineRule="auto"/>
        <w:rPr>
          <w:rFonts w:ascii="Calibri" w:hAnsi="Calibri" w:cs="Calibri"/>
          <w:color w:val="202124"/>
          <w:sz w:val="24"/>
          <w:szCs w:val="24"/>
          <w:shd w:val="clear" w:color="auto" w:fill="FFFFFF"/>
        </w:rPr>
      </w:pPr>
      <w:r w:rsidRPr="008462A1">
        <w:rPr>
          <w:rFonts w:ascii="Calibri" w:hAnsi="Calibri" w:cs="Calibri"/>
          <w:color w:val="202124"/>
          <w:sz w:val="24"/>
          <w:szCs w:val="24"/>
          <w:shd w:val="clear" w:color="auto" w:fill="FFFFFF"/>
        </w:rPr>
        <w:t>Scientific basis required to ensure protection enhances nature i</w:t>
      </w:r>
      <w:r w:rsidR="008462A1">
        <w:rPr>
          <w:rFonts w:ascii="Calibri" w:hAnsi="Calibri" w:cs="Calibri"/>
          <w:color w:val="202124"/>
          <w:sz w:val="24"/>
          <w:szCs w:val="24"/>
          <w:shd w:val="clear" w:color="auto" w:fill="FFFFFF"/>
        </w:rPr>
        <w:t>n the face of (climate) change.</w:t>
      </w:r>
    </w:p>
    <w:p w:rsidR="00FF74C0" w:rsidRPr="008462A1" w:rsidRDefault="004B7211" w:rsidP="008462A1">
      <w:pPr>
        <w:pStyle w:val="ListParagraph"/>
        <w:numPr>
          <w:ilvl w:val="0"/>
          <w:numId w:val="40"/>
        </w:numPr>
        <w:spacing w:before="120" w:after="120" w:line="276" w:lineRule="auto"/>
        <w:rPr>
          <w:rFonts w:ascii="Calibri" w:hAnsi="Calibri" w:cs="Calibri"/>
          <w:color w:val="202124"/>
          <w:sz w:val="24"/>
          <w:szCs w:val="24"/>
          <w:shd w:val="clear" w:color="auto" w:fill="FFFFFF"/>
        </w:rPr>
      </w:pPr>
      <w:r w:rsidRPr="008462A1">
        <w:rPr>
          <w:rFonts w:ascii="Calibri" w:hAnsi="Calibri" w:cs="Calibri"/>
          <w:color w:val="202124"/>
          <w:sz w:val="24"/>
          <w:szCs w:val="24"/>
          <w:shd w:val="clear" w:color="auto" w:fill="FFFFFF"/>
        </w:rPr>
        <w:t>Climate change and other pressures and impacts: what evidence do we need, to decide if we</w:t>
      </w:r>
      <w:r w:rsidR="003E2E53">
        <w:rPr>
          <w:rFonts w:ascii="Calibri" w:hAnsi="Calibri" w:cs="Calibri"/>
          <w:color w:val="202124"/>
          <w:sz w:val="24"/>
          <w:szCs w:val="24"/>
          <w:shd w:val="clear" w:color="auto" w:fill="FFFFFF"/>
        </w:rPr>
        <w:t xml:space="preserve"> are </w:t>
      </w:r>
      <w:r w:rsidRPr="008462A1">
        <w:rPr>
          <w:rFonts w:ascii="Calibri" w:hAnsi="Calibri" w:cs="Calibri"/>
          <w:color w:val="202124"/>
          <w:sz w:val="24"/>
          <w:szCs w:val="24"/>
          <w:shd w:val="clear" w:color="auto" w:fill="FFFFFF"/>
        </w:rPr>
        <w:t>using the best interventions?</w:t>
      </w:r>
    </w:p>
    <w:p w:rsidR="00FF74C0" w:rsidRDefault="004B7211" w:rsidP="008462A1">
      <w:pPr>
        <w:pStyle w:val="ListParagraph"/>
        <w:numPr>
          <w:ilvl w:val="0"/>
          <w:numId w:val="40"/>
        </w:numPr>
        <w:spacing w:before="120" w:after="120" w:line="276" w:lineRule="auto"/>
        <w:rPr>
          <w:rFonts w:ascii="Calibri" w:hAnsi="Calibri" w:cs="Calibri"/>
          <w:color w:val="202124"/>
          <w:sz w:val="24"/>
          <w:szCs w:val="24"/>
          <w:shd w:val="clear" w:color="auto" w:fill="FFFFFF"/>
        </w:rPr>
      </w:pPr>
      <w:r w:rsidRPr="008462A1">
        <w:rPr>
          <w:rFonts w:ascii="Calibri" w:hAnsi="Calibri" w:cs="Calibri"/>
          <w:color w:val="202124"/>
          <w:sz w:val="24"/>
          <w:szCs w:val="24"/>
          <w:shd w:val="clear" w:color="auto" w:fill="FFFFFF"/>
        </w:rPr>
        <w:t>Further understanding and influencing positive behaviours and connection with nature.</w:t>
      </w:r>
    </w:p>
    <w:p w:rsidR="008462A1" w:rsidRPr="008462A1" w:rsidRDefault="008462A1" w:rsidP="008462A1">
      <w:pPr>
        <w:pStyle w:val="ListParagraph"/>
        <w:spacing w:before="120" w:after="120" w:line="276" w:lineRule="auto"/>
        <w:rPr>
          <w:rFonts w:ascii="Calibri" w:hAnsi="Calibri" w:cs="Calibri"/>
          <w:color w:val="202124"/>
          <w:sz w:val="24"/>
          <w:szCs w:val="24"/>
          <w:shd w:val="clear" w:color="auto" w:fill="FFFFFF"/>
        </w:rPr>
      </w:pPr>
    </w:p>
    <w:p w:rsidR="00CC62D8" w:rsidRDefault="00CC62D8" w:rsidP="00CC62D8">
      <w:pPr>
        <w:pStyle w:val="ListParagraph"/>
        <w:numPr>
          <w:ilvl w:val="0"/>
          <w:numId w:val="32"/>
        </w:numPr>
        <w:spacing w:before="120" w:after="120" w:line="276" w:lineRule="auto"/>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Key points from discussion were</w:t>
      </w:r>
      <w:r w:rsidR="008462A1">
        <w:rPr>
          <w:rFonts w:ascii="Calibri" w:hAnsi="Calibri" w:cs="Calibri"/>
          <w:color w:val="202124"/>
          <w:sz w:val="24"/>
          <w:szCs w:val="24"/>
          <w:shd w:val="clear" w:color="auto" w:fill="FFFFFF"/>
        </w:rPr>
        <w:t xml:space="preserve"> around: whether we are able to quantify how effective our interventions are, both on the environment and in changing behaviours; how we can utilise new technologies for monitoring and analysis of data; </w:t>
      </w:r>
      <w:r w:rsidR="00614D9F">
        <w:rPr>
          <w:rFonts w:ascii="Calibri" w:hAnsi="Calibri" w:cs="Calibri"/>
          <w:color w:val="202124"/>
          <w:sz w:val="24"/>
          <w:szCs w:val="24"/>
          <w:shd w:val="clear" w:color="auto" w:fill="FFFFFF"/>
        </w:rPr>
        <w:t xml:space="preserve">and the extent to which we should </w:t>
      </w:r>
      <w:r w:rsidR="008462A1">
        <w:rPr>
          <w:rFonts w:ascii="Calibri" w:hAnsi="Calibri" w:cs="Calibri"/>
          <w:color w:val="202124"/>
          <w:sz w:val="24"/>
          <w:szCs w:val="24"/>
          <w:shd w:val="clear" w:color="auto" w:fill="FFFFFF"/>
        </w:rPr>
        <w:t>lead on developing technologies or rely on others for that.</w:t>
      </w:r>
    </w:p>
    <w:p w:rsidR="008462A1" w:rsidRDefault="008462A1" w:rsidP="008462A1">
      <w:pPr>
        <w:pStyle w:val="ListParagraph"/>
        <w:spacing w:before="120" w:after="120" w:line="276" w:lineRule="auto"/>
        <w:rPr>
          <w:rFonts w:ascii="Calibri" w:hAnsi="Calibri" w:cs="Calibri"/>
          <w:color w:val="202124"/>
          <w:sz w:val="24"/>
          <w:szCs w:val="24"/>
          <w:shd w:val="clear" w:color="auto" w:fill="FFFFFF"/>
        </w:rPr>
      </w:pPr>
    </w:p>
    <w:p w:rsidR="008462A1" w:rsidRDefault="003E2E53" w:rsidP="00CC62D8">
      <w:pPr>
        <w:pStyle w:val="ListParagraph"/>
        <w:numPr>
          <w:ilvl w:val="0"/>
          <w:numId w:val="32"/>
        </w:numPr>
        <w:spacing w:before="120" w:after="120" w:line="276" w:lineRule="auto"/>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P</w:t>
      </w:r>
      <w:r w:rsidR="008462A1">
        <w:rPr>
          <w:rFonts w:ascii="Calibri" w:hAnsi="Calibri" w:cs="Calibri"/>
          <w:color w:val="202124"/>
          <w:sz w:val="24"/>
          <w:szCs w:val="24"/>
          <w:shd w:val="clear" w:color="auto" w:fill="FFFFFF"/>
        </w:rPr>
        <w:t xml:space="preserve">resentation </w:t>
      </w:r>
      <w:r>
        <w:rPr>
          <w:rFonts w:ascii="Calibri" w:hAnsi="Calibri" w:cs="Calibri"/>
          <w:color w:val="202124"/>
          <w:sz w:val="24"/>
          <w:szCs w:val="24"/>
          <w:shd w:val="clear" w:color="auto" w:fill="FFFFFF"/>
        </w:rPr>
        <w:t xml:space="preserve">2 </w:t>
      </w:r>
      <w:r w:rsidR="008462A1">
        <w:rPr>
          <w:rFonts w:ascii="Calibri" w:hAnsi="Calibri" w:cs="Calibri"/>
          <w:color w:val="202124"/>
          <w:sz w:val="24"/>
          <w:szCs w:val="24"/>
          <w:shd w:val="clear" w:color="auto" w:fill="FFFFFF"/>
        </w:rPr>
        <w:t xml:space="preserve">on </w:t>
      </w:r>
      <w:r w:rsidR="008462A1" w:rsidRPr="000434F8">
        <w:rPr>
          <w:rFonts w:ascii="Calibri" w:hAnsi="Calibri" w:cs="Calibri"/>
          <w:b/>
          <w:color w:val="202124"/>
          <w:sz w:val="24"/>
          <w:szCs w:val="24"/>
          <w:shd w:val="clear" w:color="auto" w:fill="FFFFFF"/>
        </w:rPr>
        <w:t>Restoring Nature</w:t>
      </w:r>
      <w:r w:rsidR="008462A1">
        <w:rPr>
          <w:rFonts w:ascii="Calibri" w:hAnsi="Calibri" w:cs="Calibri"/>
          <w:color w:val="202124"/>
          <w:sz w:val="24"/>
          <w:szCs w:val="24"/>
          <w:shd w:val="clear" w:color="auto" w:fill="FFFFFF"/>
        </w:rPr>
        <w:t xml:space="preserve"> was given by Martin Price. Key priorities identified in this</w:t>
      </w:r>
      <w:r w:rsidR="00614D9F">
        <w:rPr>
          <w:rFonts w:ascii="Calibri" w:hAnsi="Calibri" w:cs="Calibri"/>
          <w:color w:val="202124"/>
          <w:sz w:val="24"/>
          <w:szCs w:val="24"/>
          <w:shd w:val="clear" w:color="auto" w:fill="FFFFFF"/>
        </w:rPr>
        <w:t xml:space="preserve">, which were divided into 4 themes, </w:t>
      </w:r>
      <w:r w:rsidR="008462A1">
        <w:rPr>
          <w:rFonts w:ascii="Calibri" w:hAnsi="Calibri" w:cs="Calibri"/>
          <w:color w:val="202124"/>
          <w:sz w:val="24"/>
          <w:szCs w:val="24"/>
          <w:shd w:val="clear" w:color="auto" w:fill="FFFFFF"/>
        </w:rPr>
        <w:t xml:space="preserve"> were:</w:t>
      </w:r>
    </w:p>
    <w:p w:rsidR="008462A1" w:rsidRPr="008462A1" w:rsidRDefault="008462A1" w:rsidP="008462A1">
      <w:pPr>
        <w:pStyle w:val="ListParagraph"/>
        <w:rPr>
          <w:rFonts w:ascii="Calibri" w:hAnsi="Calibri" w:cs="Calibri"/>
          <w:color w:val="202124"/>
          <w:sz w:val="24"/>
          <w:szCs w:val="24"/>
          <w:shd w:val="clear" w:color="auto" w:fill="FFFFFF"/>
        </w:rPr>
      </w:pPr>
    </w:p>
    <w:p w:rsidR="008462A1" w:rsidRPr="000434F8" w:rsidRDefault="008462A1" w:rsidP="000434F8">
      <w:pPr>
        <w:spacing w:line="216" w:lineRule="auto"/>
        <w:ind w:left="720"/>
        <w:rPr>
          <w:rFonts w:ascii="Calibri" w:eastAsia="Times New Roman" w:hAnsi="Calibri" w:cs="Calibri"/>
          <w:i/>
          <w:sz w:val="24"/>
          <w:szCs w:val="24"/>
          <w:lang w:eastAsia="en-GB"/>
        </w:rPr>
      </w:pPr>
      <w:r w:rsidRPr="000434F8">
        <w:rPr>
          <w:rFonts w:ascii="Calibri" w:hAnsi="Calibri" w:cs="Calibri"/>
          <w:i/>
          <w:color w:val="202124"/>
          <w:sz w:val="24"/>
          <w:szCs w:val="24"/>
          <w:shd w:val="clear" w:color="auto" w:fill="FFFFFF"/>
        </w:rPr>
        <w:t>Biodiversity Strategy</w:t>
      </w:r>
    </w:p>
    <w:p w:rsidR="008462A1" w:rsidRPr="008462A1" w:rsidRDefault="008462A1" w:rsidP="008462A1">
      <w:pPr>
        <w:numPr>
          <w:ilvl w:val="0"/>
          <w:numId w:val="41"/>
        </w:numPr>
        <w:spacing w:line="216" w:lineRule="auto"/>
        <w:ind w:left="1080"/>
        <w:contextualSpacing/>
        <w:rPr>
          <w:rFonts w:ascii="Calibri" w:eastAsiaTheme="minorEastAsia" w:hAnsi="Calibri" w:cs="Calibri"/>
          <w:color w:val="000000" w:themeColor="text1"/>
          <w:kern w:val="24"/>
          <w:sz w:val="24"/>
          <w:szCs w:val="24"/>
          <w:lang w:eastAsia="en-GB"/>
        </w:rPr>
      </w:pPr>
      <w:r w:rsidRPr="008462A1">
        <w:rPr>
          <w:rFonts w:ascii="Calibri" w:eastAsiaTheme="minorEastAsia" w:hAnsi="Calibri" w:cs="Calibri"/>
          <w:color w:val="000000" w:themeColor="text1"/>
          <w:kern w:val="24"/>
          <w:sz w:val="24"/>
          <w:szCs w:val="24"/>
          <w:lang w:eastAsia="en-GB"/>
        </w:rPr>
        <w:t>how business engages with biodiversity: evidence needed, and how to enthuse</w:t>
      </w:r>
    </w:p>
    <w:p w:rsidR="008462A1" w:rsidRPr="008462A1" w:rsidRDefault="008462A1" w:rsidP="008462A1">
      <w:pPr>
        <w:numPr>
          <w:ilvl w:val="0"/>
          <w:numId w:val="41"/>
        </w:numPr>
        <w:spacing w:line="216" w:lineRule="auto"/>
        <w:ind w:left="1080"/>
        <w:contextualSpacing/>
        <w:rPr>
          <w:rFonts w:ascii="Calibri" w:eastAsiaTheme="minorEastAsia" w:hAnsi="Calibri" w:cs="Calibri"/>
          <w:color w:val="000000" w:themeColor="text1"/>
          <w:kern w:val="24"/>
          <w:sz w:val="24"/>
          <w:szCs w:val="24"/>
          <w:lang w:eastAsia="en-GB"/>
        </w:rPr>
      </w:pPr>
      <w:r w:rsidRPr="008462A1">
        <w:rPr>
          <w:rFonts w:ascii="Calibri" w:eastAsiaTheme="minorEastAsia" w:hAnsi="Calibri" w:cs="Calibri"/>
          <w:color w:val="000000" w:themeColor="text1"/>
          <w:kern w:val="24"/>
          <w:sz w:val="24"/>
          <w:szCs w:val="24"/>
          <w:lang w:eastAsia="en-GB"/>
        </w:rPr>
        <w:t>how social science can improve how we engage</w:t>
      </w:r>
    </w:p>
    <w:p w:rsidR="008462A1" w:rsidRPr="008462A1" w:rsidRDefault="008462A1" w:rsidP="008462A1">
      <w:pPr>
        <w:numPr>
          <w:ilvl w:val="0"/>
          <w:numId w:val="41"/>
        </w:numPr>
        <w:spacing w:line="216" w:lineRule="auto"/>
        <w:ind w:left="1080"/>
        <w:contextualSpacing/>
        <w:rPr>
          <w:rFonts w:ascii="Calibri" w:eastAsia="Times New Roman" w:hAnsi="Calibri" w:cs="Calibri"/>
          <w:sz w:val="24"/>
          <w:szCs w:val="24"/>
          <w:lang w:eastAsia="en-GB"/>
        </w:rPr>
      </w:pPr>
      <w:r w:rsidRPr="008462A1">
        <w:rPr>
          <w:rFonts w:ascii="Calibri" w:eastAsiaTheme="minorEastAsia" w:hAnsi="Calibri" w:cs="Calibri"/>
          <w:color w:val="000000" w:themeColor="text1"/>
          <w:kern w:val="24"/>
          <w:sz w:val="24"/>
          <w:szCs w:val="24"/>
          <w:lang w:eastAsia="en-GB"/>
        </w:rPr>
        <w:lastRenderedPageBreak/>
        <w:t>developing evidence base for CBD targets – especially those framed around wider society</w:t>
      </w:r>
    </w:p>
    <w:p w:rsidR="008462A1" w:rsidRDefault="008462A1" w:rsidP="008462A1">
      <w:pPr>
        <w:spacing w:line="216" w:lineRule="auto"/>
        <w:ind w:left="1080"/>
        <w:contextualSpacing/>
        <w:rPr>
          <w:rFonts w:ascii="Calibri" w:eastAsiaTheme="minorEastAsia" w:hAnsi="Calibri" w:cs="Calibri"/>
          <w:color w:val="000000" w:themeColor="text1"/>
          <w:kern w:val="24"/>
          <w:sz w:val="24"/>
          <w:szCs w:val="24"/>
          <w:lang w:eastAsia="en-GB"/>
        </w:rPr>
      </w:pPr>
    </w:p>
    <w:p w:rsidR="008462A1" w:rsidRPr="000434F8" w:rsidRDefault="008462A1" w:rsidP="000434F8">
      <w:pPr>
        <w:spacing w:line="216" w:lineRule="auto"/>
        <w:ind w:left="720"/>
        <w:rPr>
          <w:rFonts w:ascii="Calibri" w:eastAsia="Times New Roman" w:hAnsi="Calibri" w:cs="Calibri"/>
          <w:i/>
          <w:sz w:val="24"/>
          <w:szCs w:val="24"/>
          <w:lang w:eastAsia="en-GB"/>
        </w:rPr>
      </w:pPr>
      <w:r w:rsidRPr="000434F8">
        <w:rPr>
          <w:rFonts w:ascii="Calibri" w:eastAsia="Times New Roman" w:hAnsi="Calibri" w:cs="Calibri"/>
          <w:i/>
          <w:sz w:val="24"/>
          <w:szCs w:val="24"/>
          <w:lang w:eastAsia="en-GB"/>
        </w:rPr>
        <w:t>Peatland restoration</w:t>
      </w:r>
    </w:p>
    <w:p w:rsidR="00FF74C0" w:rsidRPr="008462A1" w:rsidRDefault="004B7211" w:rsidP="008462A1">
      <w:pPr>
        <w:numPr>
          <w:ilvl w:val="0"/>
          <w:numId w:val="41"/>
        </w:numPr>
        <w:spacing w:line="216" w:lineRule="auto"/>
        <w:ind w:left="1080"/>
        <w:contextualSpacing/>
        <w:rPr>
          <w:rFonts w:ascii="Calibri" w:eastAsiaTheme="minorEastAsia" w:hAnsi="Calibri" w:cs="Calibri"/>
          <w:color w:val="000000" w:themeColor="text1"/>
          <w:kern w:val="24"/>
          <w:sz w:val="24"/>
          <w:szCs w:val="24"/>
          <w:lang w:eastAsia="en-GB"/>
        </w:rPr>
      </w:pPr>
      <w:r w:rsidRPr="008462A1">
        <w:rPr>
          <w:rFonts w:ascii="Calibri" w:eastAsiaTheme="minorEastAsia" w:hAnsi="Calibri" w:cs="Calibri"/>
          <w:color w:val="000000" w:themeColor="text1"/>
          <w:kern w:val="24"/>
          <w:sz w:val="24"/>
          <w:szCs w:val="24"/>
          <w:lang w:eastAsia="en-GB"/>
        </w:rPr>
        <w:t>reviewing existing Peatland Action monitoring</w:t>
      </w:r>
    </w:p>
    <w:p w:rsidR="00FF74C0" w:rsidRDefault="004B7211" w:rsidP="008462A1">
      <w:pPr>
        <w:numPr>
          <w:ilvl w:val="0"/>
          <w:numId w:val="41"/>
        </w:numPr>
        <w:spacing w:line="216" w:lineRule="auto"/>
        <w:ind w:left="1080"/>
        <w:contextualSpacing/>
        <w:rPr>
          <w:rFonts w:ascii="Calibri" w:eastAsiaTheme="minorEastAsia" w:hAnsi="Calibri" w:cs="Calibri"/>
          <w:color w:val="000000" w:themeColor="text1"/>
          <w:kern w:val="24"/>
          <w:sz w:val="24"/>
          <w:szCs w:val="24"/>
          <w:lang w:eastAsia="en-GB"/>
        </w:rPr>
      </w:pPr>
      <w:r w:rsidRPr="008462A1">
        <w:rPr>
          <w:rFonts w:ascii="Calibri" w:eastAsiaTheme="minorEastAsia" w:hAnsi="Calibri" w:cs="Calibri"/>
          <w:color w:val="000000" w:themeColor="text1"/>
          <w:kern w:val="24"/>
          <w:sz w:val="24"/>
          <w:szCs w:val="24"/>
          <w:lang w:eastAsia="en-GB"/>
        </w:rPr>
        <w:t>developing new long-term Monitoring Programme (draft March/April 2022)</w:t>
      </w:r>
    </w:p>
    <w:p w:rsidR="008462A1" w:rsidRDefault="008462A1" w:rsidP="008462A1">
      <w:pPr>
        <w:spacing w:line="216" w:lineRule="auto"/>
        <w:contextualSpacing/>
        <w:rPr>
          <w:rFonts w:ascii="Calibri" w:eastAsiaTheme="minorEastAsia" w:hAnsi="Calibri" w:cs="Calibri"/>
          <w:color w:val="000000" w:themeColor="text1"/>
          <w:kern w:val="24"/>
          <w:sz w:val="24"/>
          <w:szCs w:val="24"/>
          <w:lang w:eastAsia="en-GB"/>
        </w:rPr>
      </w:pPr>
    </w:p>
    <w:p w:rsidR="008462A1" w:rsidRPr="000434F8" w:rsidRDefault="008462A1" w:rsidP="000434F8">
      <w:pPr>
        <w:spacing w:line="216" w:lineRule="auto"/>
        <w:ind w:left="720"/>
        <w:rPr>
          <w:rFonts w:ascii="Calibri" w:eastAsiaTheme="minorEastAsia" w:hAnsi="Calibri" w:cs="Calibri"/>
          <w:i/>
          <w:color w:val="000000" w:themeColor="text1"/>
          <w:kern w:val="24"/>
          <w:sz w:val="24"/>
          <w:szCs w:val="24"/>
          <w:lang w:eastAsia="en-GB"/>
        </w:rPr>
      </w:pPr>
      <w:r w:rsidRPr="000434F8">
        <w:rPr>
          <w:rFonts w:ascii="Calibri" w:eastAsiaTheme="minorEastAsia" w:hAnsi="Calibri" w:cs="Calibri"/>
          <w:i/>
          <w:color w:val="000000" w:themeColor="text1"/>
          <w:kern w:val="24"/>
          <w:sz w:val="24"/>
          <w:szCs w:val="24"/>
          <w:lang w:eastAsia="en-GB"/>
        </w:rPr>
        <w:t>Aiding restoration in urban areas</w:t>
      </w:r>
    </w:p>
    <w:p w:rsidR="00FF74C0" w:rsidRPr="008462A1" w:rsidRDefault="004B7211" w:rsidP="008462A1">
      <w:pPr>
        <w:numPr>
          <w:ilvl w:val="0"/>
          <w:numId w:val="41"/>
        </w:numPr>
        <w:spacing w:line="216" w:lineRule="auto"/>
        <w:ind w:left="1080"/>
        <w:contextualSpacing/>
        <w:rPr>
          <w:rFonts w:ascii="Calibri" w:eastAsiaTheme="minorEastAsia" w:hAnsi="Calibri" w:cs="Calibri"/>
          <w:color w:val="000000" w:themeColor="text1"/>
          <w:kern w:val="24"/>
          <w:sz w:val="24"/>
          <w:szCs w:val="24"/>
          <w:lang w:eastAsia="en-GB"/>
        </w:rPr>
      </w:pPr>
      <w:r w:rsidRPr="008462A1">
        <w:rPr>
          <w:rFonts w:ascii="Calibri" w:eastAsiaTheme="minorEastAsia" w:hAnsi="Calibri" w:cs="Calibri"/>
          <w:color w:val="000000" w:themeColor="text1"/>
          <w:kern w:val="24"/>
          <w:sz w:val="24"/>
          <w:szCs w:val="24"/>
          <w:lang w:eastAsia="en-GB"/>
        </w:rPr>
        <w:t>mainstreaming B</w:t>
      </w:r>
      <w:r w:rsidR="008462A1">
        <w:rPr>
          <w:rFonts w:ascii="Calibri" w:eastAsiaTheme="minorEastAsia" w:hAnsi="Calibri" w:cs="Calibri"/>
          <w:color w:val="000000" w:themeColor="text1"/>
          <w:kern w:val="24"/>
          <w:sz w:val="24"/>
          <w:szCs w:val="24"/>
          <w:lang w:eastAsia="en-GB"/>
        </w:rPr>
        <w:t>lue-green infrastructure</w:t>
      </w:r>
      <w:r w:rsidRPr="008462A1">
        <w:rPr>
          <w:rFonts w:ascii="Calibri" w:eastAsiaTheme="minorEastAsia" w:hAnsi="Calibri" w:cs="Calibri"/>
          <w:color w:val="000000" w:themeColor="text1"/>
          <w:kern w:val="24"/>
          <w:sz w:val="24"/>
          <w:szCs w:val="24"/>
          <w:lang w:eastAsia="en-GB"/>
        </w:rPr>
        <w:t>-first/u</w:t>
      </w:r>
      <w:r w:rsidR="008462A1">
        <w:rPr>
          <w:rFonts w:ascii="Calibri" w:eastAsiaTheme="minorEastAsia" w:hAnsi="Calibri" w:cs="Calibri"/>
          <w:color w:val="000000" w:themeColor="text1"/>
          <w:kern w:val="24"/>
          <w:sz w:val="24"/>
          <w:szCs w:val="24"/>
          <w:lang w:eastAsia="en-GB"/>
        </w:rPr>
        <w:t xml:space="preserve">rban </w:t>
      </w:r>
      <w:r w:rsidRPr="008462A1">
        <w:rPr>
          <w:rFonts w:ascii="Calibri" w:eastAsiaTheme="minorEastAsia" w:hAnsi="Calibri" w:cs="Calibri"/>
          <w:color w:val="000000" w:themeColor="text1"/>
          <w:kern w:val="24"/>
          <w:sz w:val="24"/>
          <w:szCs w:val="24"/>
          <w:lang w:eastAsia="en-GB"/>
        </w:rPr>
        <w:t>N</w:t>
      </w:r>
      <w:r w:rsidR="008462A1">
        <w:rPr>
          <w:rFonts w:ascii="Calibri" w:eastAsiaTheme="minorEastAsia" w:hAnsi="Calibri" w:cs="Calibri"/>
          <w:color w:val="000000" w:themeColor="text1"/>
          <w:kern w:val="24"/>
          <w:sz w:val="24"/>
          <w:szCs w:val="24"/>
          <w:lang w:eastAsia="en-GB"/>
        </w:rPr>
        <w:t xml:space="preserve">ature based </w:t>
      </w:r>
      <w:r w:rsidRPr="008462A1">
        <w:rPr>
          <w:rFonts w:ascii="Calibri" w:eastAsiaTheme="minorEastAsia" w:hAnsi="Calibri" w:cs="Calibri"/>
          <w:color w:val="000000" w:themeColor="text1"/>
          <w:kern w:val="24"/>
          <w:sz w:val="24"/>
          <w:szCs w:val="24"/>
          <w:lang w:eastAsia="en-GB"/>
        </w:rPr>
        <w:t>S</w:t>
      </w:r>
      <w:r w:rsidR="008462A1">
        <w:rPr>
          <w:rFonts w:ascii="Calibri" w:eastAsiaTheme="minorEastAsia" w:hAnsi="Calibri" w:cs="Calibri"/>
          <w:color w:val="000000" w:themeColor="text1"/>
          <w:kern w:val="24"/>
          <w:sz w:val="24"/>
          <w:szCs w:val="24"/>
          <w:lang w:eastAsia="en-GB"/>
        </w:rPr>
        <w:t>olutions</w:t>
      </w:r>
      <w:r w:rsidR="00614D9F">
        <w:rPr>
          <w:rFonts w:ascii="Calibri" w:eastAsiaTheme="minorEastAsia" w:hAnsi="Calibri" w:cs="Calibri"/>
          <w:color w:val="000000" w:themeColor="text1"/>
          <w:kern w:val="24"/>
          <w:sz w:val="24"/>
          <w:szCs w:val="24"/>
          <w:lang w:eastAsia="en-GB"/>
        </w:rPr>
        <w:t xml:space="preserve"> </w:t>
      </w:r>
      <w:r w:rsidRPr="008462A1">
        <w:rPr>
          <w:rFonts w:ascii="Calibri" w:eastAsiaTheme="minorEastAsia" w:hAnsi="Calibri" w:cs="Calibri"/>
          <w:color w:val="000000" w:themeColor="text1"/>
          <w:kern w:val="24"/>
          <w:sz w:val="24"/>
          <w:szCs w:val="24"/>
          <w:lang w:eastAsia="en-GB"/>
        </w:rPr>
        <w:t>approaches and collaborative, inter-disciplinary ways of working</w:t>
      </w:r>
    </w:p>
    <w:p w:rsidR="00614D9F" w:rsidRDefault="004B7211" w:rsidP="00614D9F">
      <w:pPr>
        <w:numPr>
          <w:ilvl w:val="0"/>
          <w:numId w:val="41"/>
        </w:numPr>
        <w:spacing w:line="216" w:lineRule="auto"/>
        <w:ind w:left="1080"/>
        <w:contextualSpacing/>
        <w:rPr>
          <w:rFonts w:ascii="Calibri" w:eastAsiaTheme="minorEastAsia" w:hAnsi="Calibri" w:cs="Calibri"/>
          <w:color w:val="000000" w:themeColor="text1"/>
          <w:kern w:val="24"/>
          <w:sz w:val="24"/>
          <w:szCs w:val="24"/>
          <w:lang w:eastAsia="en-GB"/>
        </w:rPr>
      </w:pPr>
      <w:r w:rsidRPr="00614D9F">
        <w:rPr>
          <w:rFonts w:ascii="Calibri" w:eastAsiaTheme="minorEastAsia" w:hAnsi="Calibri" w:cs="Calibri"/>
          <w:color w:val="000000" w:themeColor="text1"/>
          <w:kern w:val="24"/>
          <w:sz w:val="24"/>
          <w:szCs w:val="24"/>
          <w:lang w:eastAsia="en-GB"/>
        </w:rPr>
        <w:t xml:space="preserve">greater cross-sectoral understanding of impacts (social, economic, environmental) and vulnerabilities, and the key roles of cities </w:t>
      </w:r>
    </w:p>
    <w:p w:rsidR="00FF74C0" w:rsidRPr="00614D9F" w:rsidRDefault="004B7211" w:rsidP="00614D9F">
      <w:pPr>
        <w:numPr>
          <w:ilvl w:val="0"/>
          <w:numId w:val="41"/>
        </w:numPr>
        <w:spacing w:line="216" w:lineRule="auto"/>
        <w:ind w:left="1080"/>
        <w:contextualSpacing/>
        <w:rPr>
          <w:rFonts w:ascii="Calibri" w:eastAsiaTheme="minorEastAsia" w:hAnsi="Calibri" w:cs="Calibri"/>
          <w:color w:val="000000" w:themeColor="text1"/>
          <w:kern w:val="24"/>
          <w:sz w:val="24"/>
          <w:szCs w:val="24"/>
          <w:lang w:eastAsia="en-GB"/>
        </w:rPr>
      </w:pPr>
      <w:r w:rsidRPr="00614D9F">
        <w:rPr>
          <w:rFonts w:ascii="Calibri" w:eastAsiaTheme="minorEastAsia" w:hAnsi="Calibri" w:cs="Calibri"/>
          <w:color w:val="000000" w:themeColor="text1"/>
          <w:kern w:val="24"/>
          <w:sz w:val="24"/>
          <w:szCs w:val="24"/>
          <w:lang w:eastAsia="en-GB"/>
        </w:rPr>
        <w:t>improving assessment of projects in terms of cost and valuing benefits</w:t>
      </w:r>
    </w:p>
    <w:p w:rsidR="008462A1" w:rsidRDefault="008462A1" w:rsidP="008462A1">
      <w:pPr>
        <w:spacing w:line="216" w:lineRule="auto"/>
        <w:ind w:left="1080"/>
        <w:contextualSpacing/>
        <w:rPr>
          <w:rFonts w:ascii="Calibri" w:eastAsiaTheme="minorEastAsia" w:hAnsi="Calibri" w:cs="Calibri"/>
          <w:color w:val="000000" w:themeColor="text1"/>
          <w:kern w:val="24"/>
          <w:sz w:val="24"/>
          <w:szCs w:val="24"/>
          <w:lang w:eastAsia="en-GB"/>
        </w:rPr>
      </w:pPr>
    </w:p>
    <w:p w:rsidR="008462A1" w:rsidRPr="000434F8" w:rsidRDefault="008462A1" w:rsidP="000434F8">
      <w:pPr>
        <w:spacing w:line="216" w:lineRule="auto"/>
        <w:ind w:left="720"/>
        <w:rPr>
          <w:rFonts w:ascii="Calibri" w:eastAsiaTheme="minorEastAsia" w:hAnsi="Calibri" w:cs="Calibri"/>
          <w:i/>
          <w:color w:val="000000" w:themeColor="text1"/>
          <w:kern w:val="24"/>
          <w:sz w:val="24"/>
          <w:szCs w:val="24"/>
          <w:lang w:eastAsia="en-GB"/>
        </w:rPr>
      </w:pPr>
      <w:r w:rsidRPr="000434F8">
        <w:rPr>
          <w:rFonts w:ascii="Calibri" w:eastAsiaTheme="minorEastAsia" w:hAnsi="Calibri" w:cs="Calibri"/>
          <w:i/>
          <w:color w:val="000000" w:themeColor="text1"/>
          <w:kern w:val="24"/>
          <w:sz w:val="24"/>
          <w:szCs w:val="24"/>
          <w:lang w:eastAsia="en-GB"/>
        </w:rPr>
        <w:t>Transforming farming</w:t>
      </w:r>
    </w:p>
    <w:p w:rsidR="00FF74C0" w:rsidRPr="008462A1" w:rsidRDefault="004B7211" w:rsidP="008462A1">
      <w:pPr>
        <w:numPr>
          <w:ilvl w:val="0"/>
          <w:numId w:val="41"/>
        </w:numPr>
        <w:spacing w:line="216" w:lineRule="auto"/>
        <w:ind w:left="1080"/>
        <w:contextualSpacing/>
        <w:rPr>
          <w:rFonts w:ascii="Calibri" w:eastAsiaTheme="minorEastAsia" w:hAnsi="Calibri" w:cs="Calibri"/>
          <w:color w:val="000000" w:themeColor="text1"/>
          <w:kern w:val="24"/>
          <w:sz w:val="24"/>
          <w:szCs w:val="24"/>
          <w:lang w:eastAsia="en-GB"/>
        </w:rPr>
      </w:pPr>
      <w:r w:rsidRPr="008462A1">
        <w:rPr>
          <w:rFonts w:ascii="Calibri" w:eastAsiaTheme="minorEastAsia" w:hAnsi="Calibri" w:cs="Calibri"/>
          <w:color w:val="000000" w:themeColor="text1"/>
          <w:kern w:val="24"/>
          <w:sz w:val="24"/>
          <w:szCs w:val="24"/>
          <w:lang w:eastAsia="en-GB"/>
        </w:rPr>
        <w:t>appropriate/farmer-friendly metrics</w:t>
      </w:r>
    </w:p>
    <w:p w:rsidR="00FF74C0" w:rsidRDefault="004B7211" w:rsidP="008462A1">
      <w:pPr>
        <w:numPr>
          <w:ilvl w:val="0"/>
          <w:numId w:val="41"/>
        </w:numPr>
        <w:spacing w:line="216" w:lineRule="auto"/>
        <w:ind w:left="1080"/>
        <w:contextualSpacing/>
        <w:rPr>
          <w:rFonts w:ascii="Calibri" w:eastAsiaTheme="minorEastAsia" w:hAnsi="Calibri" w:cs="Calibri"/>
          <w:color w:val="000000" w:themeColor="text1"/>
          <w:kern w:val="24"/>
          <w:sz w:val="24"/>
          <w:szCs w:val="24"/>
          <w:lang w:eastAsia="en-GB"/>
        </w:rPr>
      </w:pPr>
      <w:r w:rsidRPr="008462A1">
        <w:rPr>
          <w:rFonts w:ascii="Calibri" w:eastAsiaTheme="minorEastAsia" w:hAnsi="Calibri" w:cs="Calibri"/>
          <w:color w:val="000000" w:themeColor="text1"/>
          <w:kern w:val="24"/>
          <w:sz w:val="24"/>
          <w:szCs w:val="24"/>
          <w:lang w:eastAsia="en-GB"/>
        </w:rPr>
        <w:t>analysis of carbon tools -&gt; recommendations for improving inclusion of biodiversity outcomes in these</w:t>
      </w:r>
    </w:p>
    <w:p w:rsidR="008462A1" w:rsidRDefault="008462A1" w:rsidP="008462A1">
      <w:pPr>
        <w:spacing w:line="216" w:lineRule="auto"/>
        <w:contextualSpacing/>
        <w:rPr>
          <w:rFonts w:ascii="Calibri" w:eastAsiaTheme="minorEastAsia" w:hAnsi="Calibri" w:cs="Calibri"/>
          <w:color w:val="000000" w:themeColor="text1"/>
          <w:kern w:val="24"/>
          <w:sz w:val="24"/>
          <w:szCs w:val="24"/>
          <w:lang w:eastAsia="en-GB"/>
        </w:rPr>
      </w:pPr>
    </w:p>
    <w:p w:rsidR="008462A1" w:rsidRDefault="008462A1" w:rsidP="00170DB6">
      <w:pPr>
        <w:pStyle w:val="ListParagraph"/>
        <w:numPr>
          <w:ilvl w:val="0"/>
          <w:numId w:val="32"/>
        </w:numPr>
        <w:spacing w:before="120" w:after="120" w:line="276" w:lineRule="auto"/>
        <w:rPr>
          <w:rFonts w:ascii="Calibri" w:eastAsiaTheme="minorEastAsia" w:hAnsi="Calibri" w:cs="Calibri"/>
          <w:color w:val="000000" w:themeColor="text1"/>
          <w:kern w:val="24"/>
          <w:sz w:val="24"/>
          <w:szCs w:val="24"/>
          <w:lang w:eastAsia="en-GB"/>
        </w:rPr>
      </w:pPr>
      <w:r>
        <w:rPr>
          <w:rFonts w:ascii="Calibri" w:eastAsiaTheme="minorEastAsia" w:hAnsi="Calibri" w:cs="Calibri"/>
          <w:color w:val="000000" w:themeColor="text1"/>
          <w:kern w:val="24"/>
          <w:sz w:val="24"/>
          <w:szCs w:val="24"/>
          <w:lang w:eastAsia="en-GB"/>
        </w:rPr>
        <w:t xml:space="preserve">Key points from the discussion </w:t>
      </w:r>
      <w:r w:rsidR="00614D9F">
        <w:rPr>
          <w:rFonts w:ascii="Calibri" w:eastAsiaTheme="minorEastAsia" w:hAnsi="Calibri" w:cs="Calibri"/>
          <w:color w:val="000000" w:themeColor="text1"/>
          <w:kern w:val="24"/>
          <w:sz w:val="24"/>
          <w:szCs w:val="24"/>
          <w:lang w:eastAsia="en-GB"/>
        </w:rPr>
        <w:t>included</w:t>
      </w:r>
      <w:r>
        <w:rPr>
          <w:rFonts w:ascii="Calibri" w:eastAsiaTheme="minorEastAsia" w:hAnsi="Calibri" w:cs="Calibri"/>
          <w:color w:val="000000" w:themeColor="text1"/>
          <w:kern w:val="24"/>
          <w:sz w:val="24"/>
          <w:szCs w:val="24"/>
          <w:lang w:eastAsia="en-GB"/>
        </w:rPr>
        <w:t xml:space="preserve">: </w:t>
      </w:r>
      <w:r w:rsidR="003E2E53">
        <w:rPr>
          <w:rFonts w:ascii="Calibri" w:eastAsiaTheme="minorEastAsia" w:hAnsi="Calibri" w:cs="Calibri"/>
          <w:color w:val="000000" w:themeColor="text1"/>
          <w:kern w:val="24"/>
          <w:sz w:val="24"/>
          <w:szCs w:val="24"/>
          <w:lang w:eastAsia="en-GB"/>
        </w:rPr>
        <w:t>importance of w</w:t>
      </w:r>
      <w:r>
        <w:rPr>
          <w:rFonts w:ascii="Calibri" w:eastAsiaTheme="minorEastAsia" w:hAnsi="Calibri" w:cs="Calibri"/>
          <w:color w:val="000000" w:themeColor="text1"/>
          <w:kern w:val="24"/>
          <w:sz w:val="24"/>
          <w:szCs w:val="24"/>
          <w:lang w:eastAsia="en-GB"/>
        </w:rPr>
        <w:t>ork</w:t>
      </w:r>
      <w:r w:rsidR="003E2E53">
        <w:rPr>
          <w:rFonts w:ascii="Calibri" w:eastAsiaTheme="minorEastAsia" w:hAnsi="Calibri" w:cs="Calibri"/>
          <w:color w:val="000000" w:themeColor="text1"/>
          <w:kern w:val="24"/>
          <w:sz w:val="24"/>
          <w:szCs w:val="24"/>
          <w:lang w:eastAsia="en-GB"/>
        </w:rPr>
        <w:t xml:space="preserve">ing </w:t>
      </w:r>
      <w:r>
        <w:rPr>
          <w:rFonts w:ascii="Calibri" w:eastAsiaTheme="minorEastAsia" w:hAnsi="Calibri" w:cs="Calibri"/>
          <w:color w:val="000000" w:themeColor="text1"/>
          <w:kern w:val="24"/>
          <w:sz w:val="24"/>
          <w:szCs w:val="24"/>
          <w:lang w:eastAsia="en-GB"/>
        </w:rPr>
        <w:t>with others on carbon metrics and codes;</w:t>
      </w:r>
      <w:r w:rsidR="003E2E53">
        <w:rPr>
          <w:rFonts w:ascii="Calibri" w:eastAsiaTheme="minorEastAsia" w:hAnsi="Calibri" w:cs="Calibri"/>
          <w:color w:val="000000" w:themeColor="text1"/>
          <w:kern w:val="24"/>
          <w:sz w:val="24"/>
          <w:szCs w:val="24"/>
          <w:lang w:eastAsia="en-GB"/>
        </w:rPr>
        <w:t xml:space="preserve"> developing work on </w:t>
      </w:r>
      <w:r>
        <w:rPr>
          <w:rFonts w:ascii="Calibri" w:eastAsiaTheme="minorEastAsia" w:hAnsi="Calibri" w:cs="Calibri"/>
          <w:color w:val="000000" w:themeColor="text1"/>
          <w:kern w:val="24"/>
          <w:sz w:val="24"/>
          <w:szCs w:val="24"/>
          <w:lang w:eastAsia="en-GB"/>
        </w:rPr>
        <w:t xml:space="preserve">impacts of climate change on all our work and the interventions we are promoting; </w:t>
      </w:r>
      <w:r w:rsidR="003E2E53">
        <w:rPr>
          <w:rFonts w:ascii="Calibri" w:eastAsiaTheme="minorEastAsia" w:hAnsi="Calibri" w:cs="Calibri"/>
          <w:color w:val="000000" w:themeColor="text1"/>
          <w:kern w:val="24"/>
          <w:sz w:val="24"/>
          <w:szCs w:val="24"/>
          <w:lang w:eastAsia="en-GB"/>
        </w:rPr>
        <w:t xml:space="preserve"> </w:t>
      </w:r>
      <w:r>
        <w:rPr>
          <w:rFonts w:ascii="Calibri" w:eastAsiaTheme="minorEastAsia" w:hAnsi="Calibri" w:cs="Calibri"/>
          <w:color w:val="000000" w:themeColor="text1"/>
          <w:kern w:val="24"/>
          <w:sz w:val="24"/>
          <w:szCs w:val="24"/>
          <w:lang w:eastAsia="en-GB"/>
        </w:rPr>
        <w:t>dynamic conservation</w:t>
      </w:r>
      <w:r w:rsidR="003E2E53">
        <w:rPr>
          <w:rFonts w:ascii="Calibri" w:eastAsiaTheme="minorEastAsia" w:hAnsi="Calibri" w:cs="Calibri"/>
          <w:color w:val="000000" w:themeColor="text1"/>
          <w:kern w:val="24"/>
          <w:sz w:val="24"/>
          <w:szCs w:val="24"/>
          <w:lang w:eastAsia="en-GB"/>
        </w:rPr>
        <w:t xml:space="preserve"> needs</w:t>
      </w:r>
      <w:r>
        <w:rPr>
          <w:rFonts w:ascii="Calibri" w:eastAsiaTheme="minorEastAsia" w:hAnsi="Calibri" w:cs="Calibri"/>
          <w:color w:val="000000" w:themeColor="text1"/>
          <w:kern w:val="24"/>
          <w:sz w:val="24"/>
          <w:szCs w:val="24"/>
          <w:lang w:eastAsia="en-GB"/>
        </w:rPr>
        <w:t xml:space="preserve">; evidence </w:t>
      </w:r>
      <w:r w:rsidR="003E2E53">
        <w:rPr>
          <w:rFonts w:ascii="Calibri" w:eastAsiaTheme="minorEastAsia" w:hAnsi="Calibri" w:cs="Calibri"/>
          <w:color w:val="000000" w:themeColor="text1"/>
          <w:kern w:val="24"/>
          <w:sz w:val="24"/>
          <w:szCs w:val="24"/>
          <w:lang w:eastAsia="en-GB"/>
        </w:rPr>
        <w:t xml:space="preserve">needs </w:t>
      </w:r>
      <w:r>
        <w:rPr>
          <w:rFonts w:ascii="Calibri" w:eastAsiaTheme="minorEastAsia" w:hAnsi="Calibri" w:cs="Calibri"/>
          <w:color w:val="000000" w:themeColor="text1"/>
          <w:kern w:val="24"/>
          <w:sz w:val="24"/>
          <w:szCs w:val="24"/>
          <w:lang w:eastAsia="en-GB"/>
        </w:rPr>
        <w:t xml:space="preserve">for </w:t>
      </w:r>
      <w:r w:rsidR="003E2E53">
        <w:rPr>
          <w:rFonts w:ascii="Calibri" w:eastAsiaTheme="minorEastAsia" w:hAnsi="Calibri" w:cs="Calibri"/>
          <w:color w:val="000000" w:themeColor="text1"/>
          <w:kern w:val="24"/>
          <w:sz w:val="24"/>
          <w:szCs w:val="24"/>
          <w:lang w:eastAsia="en-GB"/>
        </w:rPr>
        <w:t xml:space="preserve">proposed </w:t>
      </w:r>
      <w:r>
        <w:rPr>
          <w:rFonts w:ascii="Calibri" w:eastAsiaTheme="minorEastAsia" w:hAnsi="Calibri" w:cs="Calibri"/>
          <w:color w:val="000000" w:themeColor="text1"/>
          <w:kern w:val="24"/>
          <w:sz w:val="24"/>
          <w:szCs w:val="24"/>
          <w:lang w:eastAsia="en-GB"/>
        </w:rPr>
        <w:t xml:space="preserve">targets in the Natural Environment Bill; what a nature restoration code </w:t>
      </w:r>
      <w:r w:rsidR="003E2E53">
        <w:rPr>
          <w:rFonts w:ascii="Calibri" w:eastAsiaTheme="minorEastAsia" w:hAnsi="Calibri" w:cs="Calibri"/>
          <w:color w:val="000000" w:themeColor="text1"/>
          <w:kern w:val="24"/>
          <w:sz w:val="24"/>
          <w:szCs w:val="24"/>
          <w:lang w:eastAsia="en-GB"/>
        </w:rPr>
        <w:t xml:space="preserve">could </w:t>
      </w:r>
      <w:r>
        <w:rPr>
          <w:rFonts w:ascii="Calibri" w:eastAsiaTheme="minorEastAsia" w:hAnsi="Calibri" w:cs="Calibri"/>
          <w:color w:val="000000" w:themeColor="text1"/>
          <w:kern w:val="24"/>
          <w:sz w:val="24"/>
          <w:szCs w:val="24"/>
          <w:lang w:eastAsia="en-GB"/>
        </w:rPr>
        <w:t>look like.</w:t>
      </w:r>
    </w:p>
    <w:p w:rsidR="00170DB6" w:rsidRDefault="00170DB6" w:rsidP="00170DB6">
      <w:pPr>
        <w:pStyle w:val="ListParagraph"/>
        <w:spacing w:before="120" w:after="120" w:line="276" w:lineRule="auto"/>
        <w:rPr>
          <w:rFonts w:ascii="Calibri" w:eastAsiaTheme="minorEastAsia" w:hAnsi="Calibri" w:cs="Calibri"/>
          <w:color w:val="000000" w:themeColor="text1"/>
          <w:kern w:val="24"/>
          <w:sz w:val="24"/>
          <w:szCs w:val="24"/>
          <w:lang w:eastAsia="en-GB"/>
        </w:rPr>
      </w:pPr>
    </w:p>
    <w:p w:rsidR="008462A1" w:rsidRDefault="003E2E53" w:rsidP="008462A1">
      <w:pPr>
        <w:pStyle w:val="ListParagraph"/>
        <w:numPr>
          <w:ilvl w:val="0"/>
          <w:numId w:val="32"/>
        </w:numPr>
        <w:spacing w:before="120" w:after="120" w:line="276" w:lineRule="auto"/>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P</w:t>
      </w:r>
      <w:r w:rsidR="008462A1">
        <w:rPr>
          <w:rFonts w:ascii="Calibri" w:hAnsi="Calibri" w:cs="Calibri"/>
          <w:color w:val="202124"/>
          <w:sz w:val="24"/>
          <w:szCs w:val="24"/>
          <w:shd w:val="clear" w:color="auto" w:fill="FFFFFF"/>
        </w:rPr>
        <w:t>resentation</w:t>
      </w:r>
      <w:r>
        <w:rPr>
          <w:rFonts w:ascii="Calibri" w:hAnsi="Calibri" w:cs="Calibri"/>
          <w:color w:val="202124"/>
          <w:sz w:val="24"/>
          <w:szCs w:val="24"/>
          <w:shd w:val="clear" w:color="auto" w:fill="FFFFFF"/>
        </w:rPr>
        <w:t xml:space="preserve"> 3</w:t>
      </w:r>
      <w:r w:rsidR="008462A1">
        <w:rPr>
          <w:rFonts w:ascii="Calibri" w:hAnsi="Calibri" w:cs="Calibri"/>
          <w:color w:val="202124"/>
          <w:sz w:val="24"/>
          <w:szCs w:val="24"/>
          <w:shd w:val="clear" w:color="auto" w:fill="FFFFFF"/>
        </w:rPr>
        <w:t xml:space="preserve"> on </w:t>
      </w:r>
      <w:r w:rsidR="008462A1" w:rsidRPr="00170DB6">
        <w:rPr>
          <w:rFonts w:ascii="Calibri" w:hAnsi="Calibri" w:cs="Calibri"/>
          <w:b/>
          <w:color w:val="202124"/>
          <w:sz w:val="24"/>
          <w:szCs w:val="24"/>
          <w:shd w:val="clear" w:color="auto" w:fill="FFFFFF"/>
        </w:rPr>
        <w:t>Valuing Nature</w:t>
      </w:r>
      <w:r w:rsidR="008462A1">
        <w:rPr>
          <w:rFonts w:ascii="Calibri" w:hAnsi="Calibri" w:cs="Calibri"/>
          <w:color w:val="202124"/>
          <w:sz w:val="24"/>
          <w:szCs w:val="24"/>
          <w:shd w:val="clear" w:color="auto" w:fill="FFFFFF"/>
        </w:rPr>
        <w:t xml:space="preserve"> was given by Aileen Mill. Key priorities identified in this presentation were:</w:t>
      </w:r>
    </w:p>
    <w:p w:rsidR="008462A1" w:rsidRPr="008462A1" w:rsidRDefault="008462A1" w:rsidP="008462A1">
      <w:pPr>
        <w:numPr>
          <w:ilvl w:val="0"/>
          <w:numId w:val="41"/>
        </w:numPr>
        <w:spacing w:line="216" w:lineRule="auto"/>
        <w:ind w:left="1080"/>
        <w:contextualSpacing/>
        <w:rPr>
          <w:rFonts w:ascii="Calibri" w:eastAsiaTheme="minorEastAsia" w:hAnsi="Calibri" w:cs="Calibri"/>
          <w:color w:val="000000" w:themeColor="text1"/>
          <w:kern w:val="24"/>
          <w:sz w:val="24"/>
          <w:szCs w:val="24"/>
          <w:lang w:eastAsia="en-GB"/>
        </w:rPr>
      </w:pPr>
      <w:r w:rsidRPr="008462A1">
        <w:rPr>
          <w:rFonts w:ascii="Calibri" w:eastAsiaTheme="minorEastAsia" w:hAnsi="Calibri" w:cs="Calibri"/>
          <w:color w:val="000000" w:themeColor="text1"/>
          <w:kern w:val="24"/>
          <w:sz w:val="24"/>
          <w:szCs w:val="24"/>
          <w:lang w:eastAsia="en-GB"/>
        </w:rPr>
        <w:t xml:space="preserve">Defining nature and climate literacy and identifying metrics to track it at population level </w:t>
      </w:r>
    </w:p>
    <w:p w:rsidR="008462A1" w:rsidRPr="008462A1" w:rsidRDefault="008462A1" w:rsidP="008462A1">
      <w:pPr>
        <w:numPr>
          <w:ilvl w:val="0"/>
          <w:numId w:val="41"/>
        </w:numPr>
        <w:spacing w:line="216" w:lineRule="auto"/>
        <w:ind w:left="1080"/>
        <w:contextualSpacing/>
        <w:rPr>
          <w:rFonts w:ascii="Calibri" w:eastAsiaTheme="minorEastAsia" w:hAnsi="Calibri" w:cs="Calibri"/>
          <w:color w:val="000000" w:themeColor="text1"/>
          <w:kern w:val="24"/>
          <w:sz w:val="24"/>
          <w:szCs w:val="24"/>
          <w:lang w:eastAsia="en-GB"/>
        </w:rPr>
      </w:pPr>
      <w:r w:rsidRPr="008462A1">
        <w:rPr>
          <w:rFonts w:ascii="Calibri" w:eastAsiaTheme="minorEastAsia" w:hAnsi="Calibri" w:cs="Calibri"/>
          <w:color w:val="000000" w:themeColor="text1"/>
          <w:kern w:val="24"/>
          <w:sz w:val="24"/>
          <w:szCs w:val="24"/>
          <w:lang w:eastAsia="en-GB"/>
        </w:rPr>
        <w:t>Biodiversity metrics and natural capital assessment</w:t>
      </w:r>
    </w:p>
    <w:p w:rsidR="008462A1" w:rsidRPr="008462A1" w:rsidRDefault="008462A1" w:rsidP="008462A1">
      <w:pPr>
        <w:numPr>
          <w:ilvl w:val="0"/>
          <w:numId w:val="41"/>
        </w:numPr>
        <w:spacing w:line="216" w:lineRule="auto"/>
        <w:ind w:left="1080"/>
        <w:contextualSpacing/>
        <w:rPr>
          <w:rFonts w:ascii="Calibri" w:eastAsiaTheme="minorEastAsia" w:hAnsi="Calibri" w:cs="Calibri"/>
          <w:color w:val="000000" w:themeColor="text1"/>
          <w:kern w:val="24"/>
          <w:sz w:val="24"/>
          <w:szCs w:val="24"/>
          <w:lang w:eastAsia="en-GB"/>
        </w:rPr>
      </w:pPr>
      <w:r w:rsidRPr="008462A1">
        <w:rPr>
          <w:rFonts w:ascii="Calibri" w:eastAsiaTheme="minorEastAsia" w:hAnsi="Calibri" w:cs="Calibri"/>
          <w:color w:val="000000" w:themeColor="text1"/>
          <w:kern w:val="24"/>
          <w:sz w:val="24"/>
          <w:szCs w:val="24"/>
          <w:lang w:eastAsia="en-GB"/>
        </w:rPr>
        <w:t>Standards for the ‘selling’ of ecosystem services such as carbon – developing Woodland Carbon Code, Peatland Code, and new codes</w:t>
      </w:r>
    </w:p>
    <w:p w:rsidR="008462A1" w:rsidRDefault="008462A1" w:rsidP="008462A1">
      <w:pPr>
        <w:numPr>
          <w:ilvl w:val="0"/>
          <w:numId w:val="41"/>
        </w:numPr>
        <w:spacing w:line="216" w:lineRule="auto"/>
        <w:ind w:left="1080"/>
        <w:contextualSpacing/>
        <w:rPr>
          <w:rFonts w:ascii="Calibri" w:eastAsiaTheme="minorEastAsia" w:hAnsi="Calibri" w:cs="Calibri"/>
          <w:color w:val="000000" w:themeColor="text1"/>
          <w:kern w:val="24"/>
          <w:sz w:val="24"/>
          <w:szCs w:val="24"/>
          <w:lang w:eastAsia="en-GB"/>
        </w:rPr>
      </w:pPr>
      <w:r w:rsidRPr="008462A1">
        <w:rPr>
          <w:rFonts w:ascii="Calibri" w:eastAsiaTheme="minorEastAsia" w:hAnsi="Calibri" w:cs="Calibri"/>
          <w:color w:val="000000" w:themeColor="text1"/>
          <w:kern w:val="24"/>
          <w:sz w:val="24"/>
          <w:szCs w:val="24"/>
          <w:lang w:eastAsia="en-GB"/>
        </w:rPr>
        <w:t xml:space="preserve">Understanding demand for nature-based jobs and skills </w:t>
      </w:r>
      <w:r w:rsidR="00614D9F">
        <w:rPr>
          <w:rFonts w:ascii="Calibri" w:eastAsiaTheme="minorEastAsia" w:hAnsi="Calibri" w:cs="Calibri"/>
          <w:color w:val="000000" w:themeColor="text1"/>
          <w:kern w:val="24"/>
          <w:sz w:val="24"/>
          <w:szCs w:val="24"/>
          <w:lang w:eastAsia="en-GB"/>
        </w:rPr>
        <w:t>(</w:t>
      </w:r>
      <w:r w:rsidRPr="008462A1">
        <w:rPr>
          <w:rFonts w:ascii="Calibri" w:eastAsiaTheme="minorEastAsia" w:hAnsi="Calibri" w:cs="Calibri"/>
          <w:color w:val="000000" w:themeColor="text1"/>
          <w:kern w:val="24"/>
          <w:sz w:val="24"/>
          <w:szCs w:val="24"/>
          <w:lang w:eastAsia="en-GB"/>
        </w:rPr>
        <w:t>numbers, types, timescales, locations</w:t>
      </w:r>
      <w:r w:rsidR="00614D9F">
        <w:rPr>
          <w:rFonts w:ascii="Calibri" w:eastAsiaTheme="minorEastAsia" w:hAnsi="Calibri" w:cs="Calibri"/>
          <w:color w:val="000000" w:themeColor="text1"/>
          <w:kern w:val="24"/>
          <w:sz w:val="24"/>
          <w:szCs w:val="24"/>
          <w:lang w:eastAsia="en-GB"/>
        </w:rPr>
        <w:t>)</w:t>
      </w:r>
      <w:r w:rsidRPr="008462A1">
        <w:rPr>
          <w:rFonts w:ascii="Calibri" w:eastAsiaTheme="minorEastAsia" w:hAnsi="Calibri" w:cs="Calibri"/>
          <w:color w:val="000000" w:themeColor="text1"/>
          <w:kern w:val="24"/>
          <w:sz w:val="24"/>
          <w:szCs w:val="24"/>
          <w:lang w:eastAsia="en-GB"/>
        </w:rPr>
        <w:t xml:space="preserve"> as we ramp up </w:t>
      </w:r>
      <w:proofErr w:type="spellStart"/>
      <w:r w:rsidR="00614D9F">
        <w:rPr>
          <w:rFonts w:ascii="Calibri" w:eastAsiaTheme="minorEastAsia" w:hAnsi="Calibri" w:cs="Calibri"/>
          <w:color w:val="000000" w:themeColor="text1"/>
          <w:kern w:val="24"/>
          <w:sz w:val="24"/>
          <w:szCs w:val="24"/>
          <w:lang w:eastAsia="en-GB"/>
        </w:rPr>
        <w:t>NbS</w:t>
      </w:r>
      <w:proofErr w:type="spellEnd"/>
      <w:r w:rsidRPr="008462A1">
        <w:rPr>
          <w:rFonts w:ascii="Calibri" w:eastAsiaTheme="minorEastAsia" w:hAnsi="Calibri" w:cs="Calibri"/>
          <w:color w:val="000000" w:themeColor="text1"/>
          <w:kern w:val="24"/>
          <w:sz w:val="24"/>
          <w:szCs w:val="24"/>
          <w:lang w:eastAsia="en-GB"/>
        </w:rPr>
        <w:t>, and natural capital approaches</w:t>
      </w:r>
    </w:p>
    <w:p w:rsidR="008462A1" w:rsidRDefault="008462A1" w:rsidP="008462A1">
      <w:pPr>
        <w:spacing w:line="216" w:lineRule="auto"/>
        <w:contextualSpacing/>
        <w:rPr>
          <w:rFonts w:ascii="Calibri" w:eastAsiaTheme="minorEastAsia" w:hAnsi="Calibri" w:cs="Calibri"/>
          <w:color w:val="000000" w:themeColor="text1"/>
          <w:kern w:val="24"/>
          <w:sz w:val="24"/>
          <w:szCs w:val="24"/>
          <w:lang w:eastAsia="en-GB"/>
        </w:rPr>
      </w:pPr>
    </w:p>
    <w:p w:rsidR="008462A1" w:rsidRDefault="008462A1" w:rsidP="008462A1">
      <w:pPr>
        <w:pStyle w:val="ListParagraph"/>
        <w:numPr>
          <w:ilvl w:val="0"/>
          <w:numId w:val="32"/>
        </w:numPr>
        <w:spacing w:before="120" w:after="120" w:line="276" w:lineRule="auto"/>
        <w:rPr>
          <w:rFonts w:ascii="Calibri" w:eastAsiaTheme="minorEastAsia" w:hAnsi="Calibri" w:cs="Calibri"/>
          <w:color w:val="000000" w:themeColor="text1"/>
          <w:kern w:val="24"/>
          <w:sz w:val="24"/>
          <w:szCs w:val="24"/>
          <w:lang w:eastAsia="en-GB"/>
        </w:rPr>
      </w:pPr>
      <w:r>
        <w:rPr>
          <w:rFonts w:ascii="Calibri" w:eastAsiaTheme="minorEastAsia" w:hAnsi="Calibri" w:cs="Calibri"/>
          <w:color w:val="000000" w:themeColor="text1"/>
          <w:kern w:val="24"/>
          <w:sz w:val="24"/>
          <w:szCs w:val="24"/>
          <w:lang w:eastAsia="en-GB"/>
        </w:rPr>
        <w:t xml:space="preserve">Key points from the discussion </w:t>
      </w:r>
      <w:r w:rsidR="00614D9F">
        <w:rPr>
          <w:rFonts w:ascii="Calibri" w:eastAsiaTheme="minorEastAsia" w:hAnsi="Calibri" w:cs="Calibri"/>
          <w:color w:val="000000" w:themeColor="text1"/>
          <w:kern w:val="24"/>
          <w:sz w:val="24"/>
          <w:szCs w:val="24"/>
          <w:lang w:eastAsia="en-GB"/>
        </w:rPr>
        <w:t>focused on</w:t>
      </w:r>
      <w:r>
        <w:rPr>
          <w:rFonts w:ascii="Calibri" w:eastAsiaTheme="minorEastAsia" w:hAnsi="Calibri" w:cs="Calibri"/>
          <w:color w:val="000000" w:themeColor="text1"/>
          <w:kern w:val="24"/>
          <w:sz w:val="24"/>
          <w:szCs w:val="24"/>
          <w:lang w:eastAsia="en-GB"/>
        </w:rPr>
        <w:t xml:space="preserve">: the need for clear nature targets to </w:t>
      </w:r>
      <w:r w:rsidR="00614D9F">
        <w:rPr>
          <w:rFonts w:ascii="Calibri" w:eastAsiaTheme="minorEastAsia" w:hAnsi="Calibri" w:cs="Calibri"/>
          <w:color w:val="000000" w:themeColor="text1"/>
          <w:kern w:val="24"/>
          <w:sz w:val="24"/>
          <w:szCs w:val="24"/>
          <w:lang w:eastAsia="en-GB"/>
        </w:rPr>
        <w:t>g</w:t>
      </w:r>
      <w:r w:rsidR="00170DB6">
        <w:rPr>
          <w:rFonts w:ascii="Calibri" w:eastAsiaTheme="minorEastAsia" w:hAnsi="Calibri" w:cs="Calibri"/>
          <w:color w:val="000000" w:themeColor="text1"/>
          <w:kern w:val="24"/>
          <w:sz w:val="24"/>
          <w:szCs w:val="24"/>
          <w:lang w:eastAsia="en-GB"/>
        </w:rPr>
        <w:t>a</w:t>
      </w:r>
      <w:r w:rsidR="00614D9F">
        <w:rPr>
          <w:rFonts w:ascii="Calibri" w:eastAsiaTheme="minorEastAsia" w:hAnsi="Calibri" w:cs="Calibri"/>
          <w:color w:val="000000" w:themeColor="text1"/>
          <w:kern w:val="24"/>
          <w:sz w:val="24"/>
          <w:szCs w:val="24"/>
          <w:lang w:eastAsia="en-GB"/>
        </w:rPr>
        <w:t>lvanise action</w:t>
      </w:r>
      <w:r w:rsidR="003E2E53">
        <w:rPr>
          <w:rFonts w:ascii="Calibri" w:eastAsiaTheme="minorEastAsia" w:hAnsi="Calibri" w:cs="Calibri"/>
          <w:color w:val="000000" w:themeColor="text1"/>
          <w:kern w:val="24"/>
          <w:sz w:val="24"/>
          <w:szCs w:val="24"/>
          <w:lang w:eastAsia="en-GB"/>
        </w:rPr>
        <w:t xml:space="preserve">, and </w:t>
      </w:r>
      <w:r>
        <w:rPr>
          <w:rFonts w:ascii="Calibri" w:eastAsiaTheme="minorEastAsia" w:hAnsi="Calibri" w:cs="Calibri"/>
          <w:color w:val="000000" w:themeColor="text1"/>
          <w:kern w:val="24"/>
          <w:sz w:val="24"/>
          <w:szCs w:val="24"/>
          <w:lang w:eastAsia="en-GB"/>
        </w:rPr>
        <w:t xml:space="preserve">indicators of success; the </w:t>
      </w:r>
      <w:r w:rsidR="003E2E53">
        <w:rPr>
          <w:rFonts w:ascii="Calibri" w:eastAsiaTheme="minorEastAsia" w:hAnsi="Calibri" w:cs="Calibri"/>
          <w:color w:val="000000" w:themeColor="text1"/>
          <w:kern w:val="24"/>
          <w:sz w:val="24"/>
          <w:szCs w:val="24"/>
          <w:lang w:eastAsia="en-GB"/>
        </w:rPr>
        <w:t xml:space="preserve">importance of </w:t>
      </w:r>
      <w:r>
        <w:rPr>
          <w:rFonts w:ascii="Calibri" w:eastAsiaTheme="minorEastAsia" w:hAnsi="Calibri" w:cs="Calibri"/>
          <w:color w:val="000000" w:themeColor="text1"/>
          <w:kern w:val="24"/>
          <w:sz w:val="24"/>
          <w:szCs w:val="24"/>
          <w:lang w:eastAsia="en-GB"/>
        </w:rPr>
        <w:t xml:space="preserve">agricultural measures </w:t>
      </w:r>
      <w:r w:rsidR="003E2E53">
        <w:rPr>
          <w:rFonts w:ascii="Calibri" w:eastAsiaTheme="minorEastAsia" w:hAnsi="Calibri" w:cs="Calibri"/>
          <w:color w:val="000000" w:themeColor="text1"/>
          <w:kern w:val="24"/>
          <w:sz w:val="24"/>
          <w:szCs w:val="24"/>
          <w:lang w:eastAsia="en-GB"/>
        </w:rPr>
        <w:t xml:space="preserve">being </w:t>
      </w:r>
      <w:r>
        <w:rPr>
          <w:rFonts w:ascii="Calibri" w:eastAsiaTheme="minorEastAsia" w:hAnsi="Calibri" w:cs="Calibri"/>
          <w:color w:val="000000" w:themeColor="text1"/>
          <w:kern w:val="24"/>
          <w:sz w:val="24"/>
          <w:szCs w:val="24"/>
          <w:lang w:eastAsia="en-GB"/>
        </w:rPr>
        <w:t xml:space="preserve">flexible and adaptive to change; </w:t>
      </w:r>
      <w:r w:rsidR="003E2E53">
        <w:rPr>
          <w:rFonts w:ascii="Calibri" w:eastAsiaTheme="minorEastAsia" w:hAnsi="Calibri" w:cs="Calibri"/>
          <w:color w:val="000000" w:themeColor="text1"/>
          <w:kern w:val="24"/>
          <w:sz w:val="24"/>
          <w:szCs w:val="24"/>
          <w:lang w:eastAsia="en-GB"/>
        </w:rPr>
        <w:t xml:space="preserve">findings from the </w:t>
      </w:r>
      <w:hyperlink r:id="rId10" w:history="1">
        <w:proofErr w:type="spellStart"/>
        <w:r w:rsidRPr="003E2E53">
          <w:rPr>
            <w:rStyle w:val="Hyperlink"/>
            <w:rFonts w:ascii="Calibri" w:eastAsiaTheme="minorEastAsia" w:hAnsi="Calibri" w:cs="Calibri"/>
            <w:kern w:val="24"/>
            <w:sz w:val="24"/>
            <w:szCs w:val="24"/>
            <w:lang w:eastAsia="en-GB"/>
          </w:rPr>
          <w:t>Dasgupta</w:t>
        </w:r>
        <w:proofErr w:type="spellEnd"/>
        <w:r w:rsidRPr="003E2E53">
          <w:rPr>
            <w:rStyle w:val="Hyperlink"/>
            <w:rFonts w:ascii="Calibri" w:eastAsiaTheme="minorEastAsia" w:hAnsi="Calibri" w:cs="Calibri"/>
            <w:kern w:val="24"/>
            <w:sz w:val="24"/>
            <w:szCs w:val="24"/>
            <w:lang w:eastAsia="en-GB"/>
          </w:rPr>
          <w:t xml:space="preserve"> Review</w:t>
        </w:r>
      </w:hyperlink>
      <w:r>
        <w:rPr>
          <w:rFonts w:ascii="Calibri" w:eastAsiaTheme="minorEastAsia" w:hAnsi="Calibri" w:cs="Calibri"/>
          <w:color w:val="000000" w:themeColor="text1"/>
          <w:kern w:val="24"/>
          <w:sz w:val="24"/>
          <w:szCs w:val="24"/>
          <w:lang w:eastAsia="en-GB"/>
        </w:rPr>
        <w:t xml:space="preserve"> that we </w:t>
      </w:r>
      <w:r w:rsidR="00170DB6">
        <w:rPr>
          <w:rFonts w:ascii="Calibri" w:eastAsiaTheme="minorEastAsia" w:hAnsi="Calibri" w:cs="Calibri"/>
          <w:color w:val="000000" w:themeColor="text1"/>
          <w:kern w:val="24"/>
          <w:sz w:val="24"/>
          <w:szCs w:val="24"/>
          <w:lang w:eastAsia="en-GB"/>
        </w:rPr>
        <w:t xml:space="preserve">should </w:t>
      </w:r>
      <w:r w:rsidR="003E2E53">
        <w:rPr>
          <w:rFonts w:ascii="Calibri" w:eastAsiaTheme="minorEastAsia" w:hAnsi="Calibri" w:cs="Calibri"/>
          <w:color w:val="000000" w:themeColor="text1"/>
          <w:kern w:val="24"/>
          <w:sz w:val="24"/>
          <w:szCs w:val="24"/>
          <w:lang w:eastAsia="en-GB"/>
        </w:rPr>
        <w:t xml:space="preserve">continue to </w:t>
      </w:r>
      <w:r>
        <w:rPr>
          <w:rFonts w:ascii="Calibri" w:eastAsiaTheme="minorEastAsia" w:hAnsi="Calibri" w:cs="Calibri"/>
          <w:color w:val="000000" w:themeColor="text1"/>
          <w:kern w:val="24"/>
          <w:sz w:val="24"/>
          <w:szCs w:val="24"/>
          <w:lang w:eastAsia="en-GB"/>
        </w:rPr>
        <w:t xml:space="preserve">build on in Scotland; </w:t>
      </w:r>
      <w:r w:rsidR="003E2E53">
        <w:rPr>
          <w:rFonts w:ascii="Calibri" w:eastAsiaTheme="minorEastAsia" w:hAnsi="Calibri" w:cs="Calibri"/>
          <w:color w:val="000000" w:themeColor="text1"/>
          <w:kern w:val="24"/>
          <w:sz w:val="24"/>
          <w:szCs w:val="24"/>
          <w:lang w:eastAsia="en-GB"/>
        </w:rPr>
        <w:t>ensu</w:t>
      </w:r>
      <w:r w:rsidR="00170DB6">
        <w:rPr>
          <w:rFonts w:ascii="Calibri" w:eastAsiaTheme="minorEastAsia" w:hAnsi="Calibri" w:cs="Calibri"/>
          <w:color w:val="000000" w:themeColor="text1"/>
          <w:kern w:val="24"/>
          <w:sz w:val="24"/>
          <w:szCs w:val="24"/>
          <w:lang w:eastAsia="en-GB"/>
        </w:rPr>
        <w:t>r</w:t>
      </w:r>
      <w:r w:rsidR="003E2E53">
        <w:rPr>
          <w:rFonts w:ascii="Calibri" w:eastAsiaTheme="minorEastAsia" w:hAnsi="Calibri" w:cs="Calibri"/>
          <w:color w:val="000000" w:themeColor="text1"/>
          <w:kern w:val="24"/>
          <w:sz w:val="24"/>
          <w:szCs w:val="24"/>
          <w:lang w:eastAsia="en-GB"/>
        </w:rPr>
        <w:t xml:space="preserve">ing </w:t>
      </w:r>
      <w:r>
        <w:rPr>
          <w:rFonts w:ascii="Calibri" w:eastAsiaTheme="minorEastAsia" w:hAnsi="Calibri" w:cs="Calibri"/>
          <w:color w:val="000000" w:themeColor="text1"/>
          <w:kern w:val="24"/>
          <w:sz w:val="24"/>
          <w:szCs w:val="24"/>
          <w:lang w:eastAsia="en-GB"/>
        </w:rPr>
        <w:t xml:space="preserve">marine </w:t>
      </w:r>
      <w:r w:rsidR="003E2E53">
        <w:rPr>
          <w:rFonts w:ascii="Calibri" w:eastAsiaTheme="minorEastAsia" w:hAnsi="Calibri" w:cs="Calibri"/>
          <w:color w:val="000000" w:themeColor="text1"/>
          <w:kern w:val="24"/>
          <w:sz w:val="24"/>
          <w:szCs w:val="24"/>
          <w:lang w:eastAsia="en-GB"/>
        </w:rPr>
        <w:t xml:space="preserve">and terrestrial </w:t>
      </w:r>
      <w:r>
        <w:rPr>
          <w:rFonts w:ascii="Calibri" w:eastAsiaTheme="minorEastAsia" w:hAnsi="Calibri" w:cs="Calibri"/>
          <w:color w:val="000000" w:themeColor="text1"/>
          <w:kern w:val="24"/>
          <w:sz w:val="24"/>
          <w:szCs w:val="24"/>
          <w:lang w:eastAsia="en-GB"/>
        </w:rPr>
        <w:t>environmen</w:t>
      </w:r>
      <w:r w:rsidR="003E2E53">
        <w:rPr>
          <w:rFonts w:ascii="Calibri" w:eastAsiaTheme="minorEastAsia" w:hAnsi="Calibri" w:cs="Calibri"/>
          <w:color w:val="000000" w:themeColor="text1"/>
          <w:kern w:val="24"/>
          <w:sz w:val="24"/>
          <w:szCs w:val="24"/>
          <w:lang w:eastAsia="en-GB"/>
        </w:rPr>
        <w:t>ts are equally covered</w:t>
      </w:r>
      <w:r>
        <w:rPr>
          <w:rFonts w:ascii="Calibri" w:eastAsiaTheme="minorEastAsia" w:hAnsi="Calibri" w:cs="Calibri"/>
          <w:color w:val="000000" w:themeColor="text1"/>
          <w:kern w:val="24"/>
          <w:sz w:val="24"/>
          <w:szCs w:val="24"/>
          <w:lang w:eastAsia="en-GB"/>
        </w:rPr>
        <w:t>.</w:t>
      </w:r>
    </w:p>
    <w:p w:rsidR="00DF3FC7" w:rsidRDefault="00DF3FC7" w:rsidP="00DF3FC7">
      <w:pPr>
        <w:pStyle w:val="ListParagraph"/>
        <w:spacing w:before="120" w:after="120" w:line="276" w:lineRule="auto"/>
        <w:rPr>
          <w:rFonts w:ascii="Calibri" w:eastAsiaTheme="minorEastAsia" w:hAnsi="Calibri" w:cs="Calibri"/>
          <w:color w:val="000000" w:themeColor="text1"/>
          <w:kern w:val="24"/>
          <w:sz w:val="24"/>
          <w:szCs w:val="24"/>
          <w:lang w:eastAsia="en-GB"/>
        </w:rPr>
      </w:pPr>
    </w:p>
    <w:p w:rsidR="008462A1" w:rsidRDefault="003E2E53" w:rsidP="008462A1">
      <w:pPr>
        <w:pStyle w:val="ListParagraph"/>
        <w:numPr>
          <w:ilvl w:val="0"/>
          <w:numId w:val="32"/>
        </w:numPr>
        <w:spacing w:before="120" w:after="120" w:line="276" w:lineRule="auto"/>
        <w:rPr>
          <w:rFonts w:ascii="Calibri" w:eastAsiaTheme="minorEastAsia" w:hAnsi="Calibri" w:cs="Calibri"/>
          <w:color w:val="000000" w:themeColor="text1"/>
          <w:kern w:val="24"/>
          <w:sz w:val="24"/>
          <w:szCs w:val="24"/>
          <w:lang w:eastAsia="en-GB"/>
        </w:rPr>
      </w:pPr>
      <w:r>
        <w:rPr>
          <w:rFonts w:ascii="Calibri" w:eastAsiaTheme="minorEastAsia" w:hAnsi="Calibri" w:cs="Calibri"/>
          <w:color w:val="000000" w:themeColor="text1"/>
          <w:kern w:val="24"/>
          <w:sz w:val="24"/>
          <w:szCs w:val="24"/>
          <w:lang w:eastAsia="en-GB"/>
        </w:rPr>
        <w:t>P</w:t>
      </w:r>
      <w:r w:rsidR="008462A1">
        <w:rPr>
          <w:rFonts w:ascii="Calibri" w:eastAsiaTheme="minorEastAsia" w:hAnsi="Calibri" w:cs="Calibri"/>
          <w:color w:val="000000" w:themeColor="text1"/>
          <w:kern w:val="24"/>
          <w:sz w:val="24"/>
          <w:szCs w:val="24"/>
          <w:lang w:eastAsia="en-GB"/>
        </w:rPr>
        <w:t xml:space="preserve">resentation </w:t>
      </w:r>
      <w:r>
        <w:rPr>
          <w:rFonts w:ascii="Calibri" w:eastAsiaTheme="minorEastAsia" w:hAnsi="Calibri" w:cs="Calibri"/>
          <w:color w:val="000000" w:themeColor="text1"/>
          <w:kern w:val="24"/>
          <w:sz w:val="24"/>
          <w:szCs w:val="24"/>
          <w:lang w:eastAsia="en-GB"/>
        </w:rPr>
        <w:t xml:space="preserve">4 </w:t>
      </w:r>
      <w:r w:rsidR="008462A1">
        <w:rPr>
          <w:rFonts w:ascii="Calibri" w:eastAsiaTheme="minorEastAsia" w:hAnsi="Calibri" w:cs="Calibri"/>
          <w:color w:val="000000" w:themeColor="text1"/>
          <w:kern w:val="24"/>
          <w:sz w:val="24"/>
          <w:szCs w:val="24"/>
          <w:lang w:eastAsia="en-GB"/>
        </w:rPr>
        <w:t xml:space="preserve">on </w:t>
      </w:r>
      <w:r w:rsidR="008462A1" w:rsidRPr="00170DB6">
        <w:rPr>
          <w:rFonts w:ascii="Calibri" w:eastAsiaTheme="minorEastAsia" w:hAnsi="Calibri" w:cs="Calibri"/>
          <w:b/>
          <w:color w:val="000000" w:themeColor="text1"/>
          <w:kern w:val="24"/>
          <w:sz w:val="24"/>
          <w:szCs w:val="24"/>
          <w:lang w:eastAsia="en-GB"/>
        </w:rPr>
        <w:t>cross cutting issues</w:t>
      </w:r>
      <w:r w:rsidR="008462A1">
        <w:rPr>
          <w:rFonts w:ascii="Calibri" w:eastAsiaTheme="minorEastAsia" w:hAnsi="Calibri" w:cs="Calibri"/>
          <w:color w:val="000000" w:themeColor="text1"/>
          <w:kern w:val="24"/>
          <w:sz w:val="24"/>
          <w:szCs w:val="24"/>
          <w:lang w:eastAsia="en-GB"/>
        </w:rPr>
        <w:t xml:space="preserve"> – prioritising habitat and species action, connecting people and nature/behavioural change and technological advances</w:t>
      </w:r>
      <w:r w:rsidR="00170DB6">
        <w:rPr>
          <w:rFonts w:ascii="Calibri" w:eastAsiaTheme="minorEastAsia" w:hAnsi="Calibri" w:cs="Calibri"/>
          <w:color w:val="000000" w:themeColor="text1"/>
          <w:kern w:val="24"/>
          <w:sz w:val="24"/>
          <w:szCs w:val="24"/>
          <w:lang w:eastAsia="en-GB"/>
        </w:rPr>
        <w:t xml:space="preserve"> – was given by Paul Sizeland</w:t>
      </w:r>
      <w:r w:rsidR="008462A1">
        <w:rPr>
          <w:rFonts w:ascii="Calibri" w:eastAsiaTheme="minorEastAsia" w:hAnsi="Calibri" w:cs="Calibri"/>
          <w:color w:val="000000" w:themeColor="text1"/>
          <w:kern w:val="24"/>
          <w:sz w:val="24"/>
          <w:szCs w:val="24"/>
          <w:lang w:eastAsia="en-GB"/>
        </w:rPr>
        <w:t>. Key priorities identified in the presentation were:</w:t>
      </w:r>
    </w:p>
    <w:p w:rsidR="008462A1" w:rsidRDefault="008462A1" w:rsidP="008462A1">
      <w:pPr>
        <w:pStyle w:val="ListParagraph"/>
        <w:spacing w:before="120" w:after="120" w:line="276" w:lineRule="auto"/>
        <w:rPr>
          <w:rFonts w:ascii="Calibri" w:eastAsiaTheme="minorEastAsia" w:hAnsi="Calibri" w:cs="Calibri"/>
          <w:color w:val="000000" w:themeColor="text1"/>
          <w:kern w:val="24"/>
          <w:sz w:val="24"/>
          <w:szCs w:val="24"/>
          <w:lang w:eastAsia="en-GB"/>
        </w:rPr>
      </w:pPr>
    </w:p>
    <w:p w:rsidR="008462A1" w:rsidRDefault="003E2E53" w:rsidP="008462A1">
      <w:pPr>
        <w:pStyle w:val="ListParagraph"/>
        <w:numPr>
          <w:ilvl w:val="0"/>
          <w:numId w:val="46"/>
        </w:numPr>
        <w:spacing w:before="120" w:after="120" w:line="276" w:lineRule="auto"/>
        <w:rPr>
          <w:rFonts w:ascii="Calibri" w:eastAsiaTheme="minorEastAsia" w:hAnsi="Calibri" w:cs="Calibri"/>
          <w:color w:val="000000" w:themeColor="text1"/>
          <w:kern w:val="24"/>
          <w:sz w:val="24"/>
          <w:szCs w:val="24"/>
          <w:lang w:eastAsia="en-GB"/>
        </w:rPr>
      </w:pPr>
      <w:r>
        <w:rPr>
          <w:rFonts w:ascii="Calibri" w:eastAsiaTheme="minorEastAsia" w:hAnsi="Calibri" w:cs="Calibri"/>
          <w:color w:val="000000" w:themeColor="text1"/>
          <w:kern w:val="24"/>
          <w:sz w:val="24"/>
          <w:szCs w:val="24"/>
          <w:lang w:eastAsia="en-GB"/>
        </w:rPr>
        <w:t xml:space="preserve">Completion of the </w:t>
      </w:r>
      <w:r w:rsidR="008462A1">
        <w:rPr>
          <w:rFonts w:ascii="Calibri" w:eastAsiaTheme="minorEastAsia" w:hAnsi="Calibri" w:cs="Calibri"/>
          <w:color w:val="000000" w:themeColor="text1"/>
          <w:kern w:val="24"/>
          <w:sz w:val="24"/>
          <w:szCs w:val="24"/>
          <w:lang w:eastAsia="en-GB"/>
        </w:rPr>
        <w:t>National Strategy for beavers</w:t>
      </w:r>
    </w:p>
    <w:p w:rsidR="008462A1" w:rsidRDefault="008462A1" w:rsidP="008462A1">
      <w:pPr>
        <w:pStyle w:val="ListParagraph"/>
        <w:numPr>
          <w:ilvl w:val="0"/>
          <w:numId w:val="46"/>
        </w:numPr>
        <w:spacing w:before="120" w:after="120" w:line="276" w:lineRule="auto"/>
        <w:rPr>
          <w:rFonts w:ascii="Calibri" w:eastAsiaTheme="minorEastAsia" w:hAnsi="Calibri" w:cs="Calibri"/>
          <w:color w:val="000000" w:themeColor="text1"/>
          <w:kern w:val="24"/>
          <w:sz w:val="24"/>
          <w:szCs w:val="24"/>
          <w:lang w:eastAsia="en-GB"/>
        </w:rPr>
      </w:pPr>
      <w:r>
        <w:rPr>
          <w:rFonts w:ascii="Calibri" w:eastAsiaTheme="minorEastAsia" w:hAnsi="Calibri" w:cs="Calibri"/>
          <w:color w:val="000000" w:themeColor="text1"/>
          <w:kern w:val="24"/>
          <w:sz w:val="24"/>
          <w:szCs w:val="24"/>
          <w:lang w:eastAsia="en-GB"/>
        </w:rPr>
        <w:lastRenderedPageBreak/>
        <w:t>Prioritisation of conservation translocation</w:t>
      </w:r>
      <w:r w:rsidR="003E2E53">
        <w:rPr>
          <w:rFonts w:ascii="Calibri" w:eastAsiaTheme="minorEastAsia" w:hAnsi="Calibri" w:cs="Calibri"/>
          <w:color w:val="000000" w:themeColor="text1"/>
          <w:kern w:val="24"/>
          <w:sz w:val="24"/>
          <w:szCs w:val="24"/>
          <w:lang w:eastAsia="en-GB"/>
        </w:rPr>
        <w:t>s</w:t>
      </w:r>
    </w:p>
    <w:p w:rsidR="008462A1" w:rsidRDefault="008462A1" w:rsidP="008462A1">
      <w:pPr>
        <w:pStyle w:val="ListParagraph"/>
        <w:numPr>
          <w:ilvl w:val="0"/>
          <w:numId w:val="46"/>
        </w:numPr>
        <w:spacing w:before="120" w:after="120" w:line="276" w:lineRule="auto"/>
        <w:rPr>
          <w:rFonts w:ascii="Calibri" w:eastAsiaTheme="minorEastAsia" w:hAnsi="Calibri" w:cs="Calibri"/>
          <w:color w:val="000000" w:themeColor="text1"/>
          <w:kern w:val="24"/>
          <w:sz w:val="24"/>
          <w:szCs w:val="24"/>
          <w:lang w:eastAsia="en-GB"/>
        </w:rPr>
      </w:pPr>
      <w:r>
        <w:rPr>
          <w:rFonts w:ascii="Calibri" w:eastAsiaTheme="minorEastAsia" w:hAnsi="Calibri" w:cs="Calibri"/>
          <w:color w:val="000000" w:themeColor="text1"/>
          <w:kern w:val="24"/>
          <w:sz w:val="24"/>
          <w:szCs w:val="24"/>
          <w:lang w:eastAsia="en-GB"/>
        </w:rPr>
        <w:t>Review of implications of synthetic biology advances on future conservation translocations</w:t>
      </w:r>
    </w:p>
    <w:p w:rsidR="008462A1" w:rsidRDefault="008462A1" w:rsidP="008462A1">
      <w:pPr>
        <w:pStyle w:val="ListParagraph"/>
        <w:numPr>
          <w:ilvl w:val="0"/>
          <w:numId w:val="46"/>
        </w:numPr>
        <w:spacing w:before="120" w:after="120" w:line="276" w:lineRule="auto"/>
        <w:rPr>
          <w:rFonts w:ascii="Calibri" w:eastAsiaTheme="minorEastAsia" w:hAnsi="Calibri" w:cs="Calibri"/>
          <w:color w:val="000000" w:themeColor="text1"/>
          <w:kern w:val="24"/>
          <w:sz w:val="24"/>
          <w:szCs w:val="24"/>
          <w:lang w:eastAsia="en-GB"/>
        </w:rPr>
      </w:pPr>
      <w:r>
        <w:rPr>
          <w:rFonts w:ascii="Calibri" w:eastAsiaTheme="minorEastAsia" w:hAnsi="Calibri" w:cs="Calibri"/>
          <w:color w:val="000000" w:themeColor="text1"/>
          <w:kern w:val="24"/>
          <w:sz w:val="24"/>
          <w:szCs w:val="24"/>
          <w:lang w:eastAsia="en-GB"/>
        </w:rPr>
        <w:t>Understanding nature connectedness across Scotland’s population and eco-anxiety in young people</w:t>
      </w:r>
    </w:p>
    <w:p w:rsidR="008462A1" w:rsidRDefault="008462A1" w:rsidP="008462A1">
      <w:pPr>
        <w:pStyle w:val="ListParagraph"/>
        <w:numPr>
          <w:ilvl w:val="0"/>
          <w:numId w:val="46"/>
        </w:numPr>
        <w:spacing w:before="120" w:after="120" w:line="276" w:lineRule="auto"/>
        <w:rPr>
          <w:rFonts w:ascii="Calibri" w:eastAsiaTheme="minorEastAsia" w:hAnsi="Calibri" w:cs="Calibri"/>
          <w:color w:val="000000" w:themeColor="text1"/>
          <w:kern w:val="24"/>
          <w:sz w:val="24"/>
          <w:szCs w:val="24"/>
          <w:lang w:eastAsia="en-GB"/>
        </w:rPr>
      </w:pPr>
      <w:r>
        <w:rPr>
          <w:rFonts w:ascii="Calibri" w:eastAsiaTheme="minorEastAsia" w:hAnsi="Calibri" w:cs="Calibri"/>
          <w:color w:val="000000" w:themeColor="text1"/>
          <w:kern w:val="24"/>
          <w:sz w:val="24"/>
          <w:szCs w:val="24"/>
          <w:lang w:eastAsia="en-GB"/>
        </w:rPr>
        <w:t>Help with methods to capture and analyse qualitative social benefits that interactions with nature provides</w:t>
      </w:r>
    </w:p>
    <w:p w:rsidR="008462A1" w:rsidRDefault="008462A1" w:rsidP="008462A1">
      <w:pPr>
        <w:pStyle w:val="ListParagraph"/>
        <w:numPr>
          <w:ilvl w:val="0"/>
          <w:numId w:val="46"/>
        </w:numPr>
        <w:spacing w:before="120" w:after="120" w:line="276" w:lineRule="auto"/>
        <w:rPr>
          <w:rFonts w:ascii="Calibri" w:eastAsiaTheme="minorEastAsia" w:hAnsi="Calibri" w:cs="Calibri"/>
          <w:color w:val="000000" w:themeColor="text1"/>
          <w:kern w:val="24"/>
          <w:sz w:val="24"/>
          <w:szCs w:val="24"/>
          <w:lang w:eastAsia="en-GB"/>
        </w:rPr>
      </w:pPr>
      <w:r>
        <w:rPr>
          <w:rFonts w:ascii="Calibri" w:eastAsiaTheme="minorEastAsia" w:hAnsi="Calibri" w:cs="Calibri"/>
          <w:color w:val="000000" w:themeColor="text1"/>
          <w:kern w:val="24"/>
          <w:sz w:val="24"/>
          <w:szCs w:val="24"/>
          <w:lang w:eastAsia="en-GB"/>
        </w:rPr>
        <w:t>Ideas and indicators for wellbeing to inform proposals for a Wellbeing Act</w:t>
      </w:r>
    </w:p>
    <w:p w:rsidR="008462A1" w:rsidRDefault="008462A1" w:rsidP="008462A1">
      <w:pPr>
        <w:pStyle w:val="ListParagraph"/>
        <w:numPr>
          <w:ilvl w:val="0"/>
          <w:numId w:val="46"/>
        </w:numPr>
        <w:spacing w:before="120" w:after="120" w:line="276" w:lineRule="auto"/>
        <w:rPr>
          <w:rFonts w:ascii="Calibri" w:eastAsiaTheme="minorEastAsia" w:hAnsi="Calibri" w:cs="Calibri"/>
          <w:color w:val="000000" w:themeColor="text1"/>
          <w:kern w:val="24"/>
          <w:sz w:val="24"/>
          <w:szCs w:val="24"/>
          <w:lang w:eastAsia="en-GB"/>
        </w:rPr>
      </w:pPr>
      <w:r>
        <w:rPr>
          <w:rFonts w:ascii="Calibri" w:eastAsiaTheme="minorEastAsia" w:hAnsi="Calibri" w:cs="Calibri"/>
          <w:color w:val="000000" w:themeColor="text1"/>
          <w:kern w:val="24"/>
          <w:sz w:val="24"/>
          <w:szCs w:val="24"/>
          <w:lang w:eastAsia="en-GB"/>
        </w:rPr>
        <w:t>Data – understanding what data we need to support action and measure improvement</w:t>
      </w:r>
    </w:p>
    <w:p w:rsidR="008462A1" w:rsidRDefault="008462A1" w:rsidP="008462A1">
      <w:pPr>
        <w:pStyle w:val="ListParagraph"/>
        <w:numPr>
          <w:ilvl w:val="0"/>
          <w:numId w:val="46"/>
        </w:numPr>
        <w:spacing w:before="120" w:after="120" w:line="276" w:lineRule="auto"/>
        <w:rPr>
          <w:rFonts w:ascii="Calibri" w:eastAsiaTheme="minorEastAsia" w:hAnsi="Calibri" w:cs="Calibri"/>
          <w:color w:val="000000" w:themeColor="text1"/>
          <w:kern w:val="24"/>
          <w:sz w:val="24"/>
          <w:szCs w:val="24"/>
          <w:lang w:eastAsia="en-GB"/>
        </w:rPr>
      </w:pPr>
      <w:r>
        <w:rPr>
          <w:rFonts w:ascii="Calibri" w:eastAsiaTheme="minorEastAsia" w:hAnsi="Calibri" w:cs="Calibri"/>
          <w:color w:val="000000" w:themeColor="text1"/>
          <w:kern w:val="24"/>
          <w:sz w:val="24"/>
          <w:szCs w:val="24"/>
          <w:lang w:eastAsia="en-GB"/>
        </w:rPr>
        <w:t xml:space="preserve">Improve core to crowd – looking outside our area of expertise for new solutions </w:t>
      </w:r>
      <w:r w:rsidR="003E2E53">
        <w:rPr>
          <w:rFonts w:ascii="Calibri" w:eastAsiaTheme="minorEastAsia" w:hAnsi="Calibri" w:cs="Calibri"/>
          <w:color w:val="000000" w:themeColor="text1"/>
          <w:kern w:val="24"/>
          <w:sz w:val="24"/>
          <w:szCs w:val="24"/>
          <w:lang w:eastAsia="en-GB"/>
        </w:rPr>
        <w:t>e.g.</w:t>
      </w:r>
      <w:r>
        <w:rPr>
          <w:rFonts w:ascii="Calibri" w:eastAsiaTheme="minorEastAsia" w:hAnsi="Calibri" w:cs="Calibri"/>
          <w:color w:val="000000" w:themeColor="text1"/>
          <w:kern w:val="24"/>
          <w:sz w:val="24"/>
          <w:szCs w:val="24"/>
          <w:lang w:eastAsia="en-GB"/>
        </w:rPr>
        <w:t xml:space="preserve"> </w:t>
      </w:r>
      <w:proofErr w:type="spellStart"/>
      <w:r>
        <w:rPr>
          <w:rFonts w:ascii="Calibri" w:eastAsiaTheme="minorEastAsia" w:hAnsi="Calibri" w:cs="Calibri"/>
          <w:color w:val="000000" w:themeColor="text1"/>
          <w:kern w:val="24"/>
          <w:sz w:val="24"/>
          <w:szCs w:val="24"/>
          <w:lang w:eastAsia="en-GB"/>
        </w:rPr>
        <w:t>CivTech</w:t>
      </w:r>
      <w:proofErr w:type="spellEnd"/>
      <w:r>
        <w:rPr>
          <w:rFonts w:ascii="Calibri" w:eastAsiaTheme="minorEastAsia" w:hAnsi="Calibri" w:cs="Calibri"/>
          <w:color w:val="000000" w:themeColor="text1"/>
          <w:kern w:val="24"/>
          <w:sz w:val="24"/>
          <w:szCs w:val="24"/>
          <w:lang w:eastAsia="en-GB"/>
        </w:rPr>
        <w:t xml:space="preserve"> approach</w:t>
      </w:r>
    </w:p>
    <w:p w:rsidR="008462A1" w:rsidRDefault="008462A1" w:rsidP="008462A1">
      <w:pPr>
        <w:pStyle w:val="ListParagraph"/>
        <w:numPr>
          <w:ilvl w:val="0"/>
          <w:numId w:val="46"/>
        </w:numPr>
        <w:spacing w:before="120" w:after="120" w:line="276" w:lineRule="auto"/>
        <w:rPr>
          <w:rFonts w:ascii="Calibri" w:eastAsiaTheme="minorEastAsia" w:hAnsi="Calibri" w:cs="Calibri"/>
          <w:color w:val="000000" w:themeColor="text1"/>
          <w:kern w:val="24"/>
          <w:sz w:val="24"/>
          <w:szCs w:val="24"/>
          <w:lang w:eastAsia="en-GB"/>
        </w:rPr>
      </w:pPr>
      <w:r>
        <w:rPr>
          <w:rFonts w:ascii="Calibri" w:eastAsiaTheme="minorEastAsia" w:hAnsi="Calibri" w:cs="Calibri"/>
          <w:color w:val="000000" w:themeColor="text1"/>
          <w:kern w:val="24"/>
          <w:sz w:val="24"/>
          <w:szCs w:val="24"/>
          <w:lang w:eastAsia="en-GB"/>
        </w:rPr>
        <w:t xml:space="preserve">Developing solutions and platforms that support actions </w:t>
      </w:r>
      <w:r w:rsidR="003E2E53">
        <w:rPr>
          <w:rFonts w:ascii="Calibri" w:eastAsiaTheme="minorEastAsia" w:hAnsi="Calibri" w:cs="Calibri"/>
          <w:color w:val="000000" w:themeColor="text1"/>
          <w:kern w:val="24"/>
          <w:sz w:val="24"/>
          <w:szCs w:val="24"/>
          <w:lang w:eastAsia="en-GB"/>
        </w:rPr>
        <w:t>e.g.</w:t>
      </w:r>
      <w:r>
        <w:rPr>
          <w:rFonts w:ascii="Calibri" w:eastAsiaTheme="minorEastAsia" w:hAnsi="Calibri" w:cs="Calibri"/>
          <w:color w:val="000000" w:themeColor="text1"/>
          <w:kern w:val="24"/>
          <w:sz w:val="24"/>
          <w:szCs w:val="24"/>
          <w:lang w:eastAsia="en-GB"/>
        </w:rPr>
        <w:t xml:space="preserve"> nature Planner- </w:t>
      </w:r>
      <w:proofErr w:type="spellStart"/>
      <w:r>
        <w:rPr>
          <w:rFonts w:ascii="Calibri" w:eastAsiaTheme="minorEastAsia" w:hAnsi="Calibri" w:cs="Calibri"/>
          <w:color w:val="000000" w:themeColor="text1"/>
          <w:kern w:val="24"/>
          <w:sz w:val="24"/>
          <w:szCs w:val="24"/>
          <w:lang w:eastAsia="en-GB"/>
        </w:rPr>
        <w:t>Govtech</w:t>
      </w:r>
      <w:proofErr w:type="spellEnd"/>
      <w:r>
        <w:rPr>
          <w:rFonts w:ascii="Calibri" w:eastAsiaTheme="minorEastAsia" w:hAnsi="Calibri" w:cs="Calibri"/>
          <w:color w:val="000000" w:themeColor="text1"/>
          <w:kern w:val="24"/>
          <w:sz w:val="24"/>
          <w:szCs w:val="24"/>
          <w:lang w:eastAsia="en-GB"/>
        </w:rPr>
        <w:t xml:space="preserve"> funded.</w:t>
      </w:r>
    </w:p>
    <w:p w:rsidR="008462A1" w:rsidRDefault="008462A1" w:rsidP="008462A1">
      <w:pPr>
        <w:pStyle w:val="ListParagraph"/>
        <w:spacing w:before="120" w:after="120" w:line="276" w:lineRule="auto"/>
        <w:ind w:left="1440"/>
        <w:rPr>
          <w:rFonts w:ascii="Calibri" w:eastAsiaTheme="minorEastAsia" w:hAnsi="Calibri" w:cs="Calibri"/>
          <w:color w:val="000000" w:themeColor="text1"/>
          <w:kern w:val="24"/>
          <w:sz w:val="24"/>
          <w:szCs w:val="24"/>
          <w:lang w:eastAsia="en-GB"/>
        </w:rPr>
      </w:pPr>
    </w:p>
    <w:p w:rsidR="008462A1" w:rsidRDefault="008462A1" w:rsidP="0074424C">
      <w:pPr>
        <w:pStyle w:val="ListParagraph"/>
        <w:numPr>
          <w:ilvl w:val="0"/>
          <w:numId w:val="32"/>
        </w:numPr>
        <w:spacing w:before="120" w:after="120" w:line="276" w:lineRule="auto"/>
        <w:rPr>
          <w:rFonts w:ascii="Calibri" w:eastAsiaTheme="minorEastAsia" w:hAnsi="Calibri" w:cs="Calibri"/>
          <w:color w:val="000000" w:themeColor="text1"/>
          <w:kern w:val="24"/>
          <w:sz w:val="24"/>
          <w:szCs w:val="24"/>
          <w:lang w:eastAsia="en-GB"/>
        </w:rPr>
      </w:pPr>
      <w:r w:rsidRPr="009C1961">
        <w:rPr>
          <w:rFonts w:ascii="Calibri" w:eastAsiaTheme="minorEastAsia" w:hAnsi="Calibri" w:cs="Calibri"/>
          <w:color w:val="000000" w:themeColor="text1"/>
          <w:kern w:val="24"/>
          <w:sz w:val="24"/>
          <w:szCs w:val="24"/>
          <w:lang w:eastAsia="en-GB"/>
        </w:rPr>
        <w:t>Key points from the discussion were around: the need to be able to share and gather data from the private sector; use of apps to gather data from a wide range of people</w:t>
      </w:r>
      <w:r w:rsidR="00614D9F">
        <w:rPr>
          <w:rFonts w:ascii="Calibri" w:eastAsiaTheme="minorEastAsia" w:hAnsi="Calibri" w:cs="Calibri"/>
          <w:color w:val="000000" w:themeColor="text1"/>
          <w:kern w:val="24"/>
          <w:sz w:val="24"/>
          <w:szCs w:val="24"/>
          <w:lang w:eastAsia="en-GB"/>
        </w:rPr>
        <w:t>, and risk of duplication</w:t>
      </w:r>
      <w:r w:rsidRPr="009C1961">
        <w:rPr>
          <w:rFonts w:ascii="Calibri" w:eastAsiaTheme="minorEastAsia" w:hAnsi="Calibri" w:cs="Calibri"/>
          <w:color w:val="000000" w:themeColor="text1"/>
          <w:kern w:val="24"/>
          <w:sz w:val="24"/>
          <w:szCs w:val="24"/>
          <w:lang w:eastAsia="en-GB"/>
        </w:rPr>
        <w:t xml:space="preserve">; </w:t>
      </w:r>
      <w:r w:rsidR="003E2E53">
        <w:rPr>
          <w:rFonts w:ascii="Calibri" w:eastAsiaTheme="minorEastAsia" w:hAnsi="Calibri" w:cs="Calibri"/>
          <w:color w:val="000000" w:themeColor="text1"/>
          <w:kern w:val="24"/>
          <w:sz w:val="24"/>
          <w:szCs w:val="24"/>
          <w:lang w:eastAsia="en-GB"/>
        </w:rPr>
        <w:t xml:space="preserve">greater </w:t>
      </w:r>
      <w:r w:rsidRPr="009C1961">
        <w:rPr>
          <w:rFonts w:ascii="Calibri" w:eastAsiaTheme="minorEastAsia" w:hAnsi="Calibri" w:cs="Calibri"/>
          <w:color w:val="000000" w:themeColor="text1"/>
          <w:kern w:val="24"/>
          <w:sz w:val="24"/>
          <w:szCs w:val="24"/>
          <w:lang w:eastAsia="en-GB"/>
        </w:rPr>
        <w:t>connectivity lead</w:t>
      </w:r>
      <w:r w:rsidR="003E2E53">
        <w:rPr>
          <w:rFonts w:ascii="Calibri" w:eastAsiaTheme="minorEastAsia" w:hAnsi="Calibri" w:cs="Calibri"/>
          <w:color w:val="000000" w:themeColor="text1"/>
          <w:kern w:val="24"/>
          <w:sz w:val="24"/>
          <w:szCs w:val="24"/>
          <w:lang w:eastAsia="en-GB"/>
        </w:rPr>
        <w:t xml:space="preserve">ing </w:t>
      </w:r>
      <w:r w:rsidRPr="009C1961">
        <w:rPr>
          <w:rFonts w:ascii="Calibri" w:eastAsiaTheme="minorEastAsia" w:hAnsi="Calibri" w:cs="Calibri"/>
          <w:color w:val="000000" w:themeColor="text1"/>
          <w:kern w:val="24"/>
          <w:sz w:val="24"/>
          <w:szCs w:val="24"/>
          <w:lang w:eastAsia="en-GB"/>
        </w:rPr>
        <w:t>to greater eco-anxiety; develop</w:t>
      </w:r>
      <w:r w:rsidR="003E2E53">
        <w:rPr>
          <w:rFonts w:ascii="Calibri" w:eastAsiaTheme="minorEastAsia" w:hAnsi="Calibri" w:cs="Calibri"/>
          <w:color w:val="000000" w:themeColor="text1"/>
          <w:kern w:val="24"/>
          <w:sz w:val="24"/>
          <w:szCs w:val="24"/>
          <w:lang w:eastAsia="en-GB"/>
        </w:rPr>
        <w:t>ing</w:t>
      </w:r>
      <w:r w:rsidRPr="009C1961">
        <w:rPr>
          <w:rFonts w:ascii="Calibri" w:eastAsiaTheme="minorEastAsia" w:hAnsi="Calibri" w:cs="Calibri"/>
          <w:color w:val="000000" w:themeColor="text1"/>
          <w:kern w:val="24"/>
          <w:sz w:val="24"/>
          <w:szCs w:val="24"/>
          <w:lang w:eastAsia="en-GB"/>
        </w:rPr>
        <w:t xml:space="preserve"> shared concern</w:t>
      </w:r>
      <w:r w:rsidR="003E2E53">
        <w:rPr>
          <w:rFonts w:ascii="Calibri" w:eastAsiaTheme="minorEastAsia" w:hAnsi="Calibri" w:cs="Calibri"/>
          <w:color w:val="000000" w:themeColor="text1"/>
          <w:kern w:val="24"/>
          <w:sz w:val="24"/>
          <w:szCs w:val="24"/>
          <w:lang w:eastAsia="en-GB"/>
        </w:rPr>
        <w:t>s</w:t>
      </w:r>
      <w:r w:rsidRPr="009C1961">
        <w:rPr>
          <w:rFonts w:ascii="Calibri" w:eastAsiaTheme="minorEastAsia" w:hAnsi="Calibri" w:cs="Calibri"/>
          <w:color w:val="000000" w:themeColor="text1"/>
          <w:kern w:val="24"/>
          <w:sz w:val="24"/>
          <w:szCs w:val="24"/>
          <w:lang w:eastAsia="en-GB"/>
        </w:rPr>
        <w:t xml:space="preserve"> into solving problems.</w:t>
      </w:r>
    </w:p>
    <w:p w:rsidR="009C1961" w:rsidRPr="009C1961" w:rsidRDefault="009C1961" w:rsidP="009C1961">
      <w:pPr>
        <w:pStyle w:val="ListParagraph"/>
        <w:spacing w:before="120" w:after="120" w:line="276" w:lineRule="auto"/>
        <w:rPr>
          <w:rFonts w:ascii="Calibri" w:eastAsiaTheme="minorEastAsia" w:hAnsi="Calibri" w:cs="Calibri"/>
          <w:color w:val="000000" w:themeColor="text1"/>
          <w:kern w:val="24"/>
          <w:sz w:val="24"/>
          <w:szCs w:val="24"/>
          <w:lang w:eastAsia="en-GB"/>
        </w:rPr>
      </w:pPr>
    </w:p>
    <w:p w:rsidR="008462A1" w:rsidRDefault="008462A1" w:rsidP="00170DB6">
      <w:pPr>
        <w:pStyle w:val="ListParagraph"/>
        <w:numPr>
          <w:ilvl w:val="0"/>
          <w:numId w:val="32"/>
        </w:numPr>
        <w:spacing w:before="120" w:after="120" w:line="276" w:lineRule="auto"/>
      </w:pPr>
      <w:r w:rsidRPr="00614D9F">
        <w:rPr>
          <w:rFonts w:ascii="Calibri" w:eastAsiaTheme="minorEastAsia" w:hAnsi="Calibri" w:cs="Calibri"/>
          <w:color w:val="000000" w:themeColor="text1"/>
          <w:kern w:val="24"/>
          <w:sz w:val="24"/>
          <w:szCs w:val="24"/>
          <w:lang w:eastAsia="en-GB"/>
        </w:rPr>
        <w:t>Following the presentations and discussions Eileen Stuart described the next steps in developing the SAC work programme.   Board members expressed an interest in hearing more from the SAC on science at Board meetings or separate sessions</w:t>
      </w:r>
      <w:r w:rsidR="003E2E53">
        <w:rPr>
          <w:rFonts w:ascii="Calibri" w:eastAsiaTheme="minorEastAsia" w:hAnsi="Calibri" w:cs="Calibri"/>
          <w:color w:val="000000" w:themeColor="text1"/>
          <w:kern w:val="24"/>
          <w:sz w:val="24"/>
          <w:szCs w:val="24"/>
          <w:lang w:eastAsia="en-GB"/>
        </w:rPr>
        <w:t xml:space="preserve"> (Annual Reports from the SAC are presented to the Board</w:t>
      </w:r>
      <w:r w:rsidR="00170DB6">
        <w:rPr>
          <w:rFonts w:ascii="Calibri" w:eastAsiaTheme="minorEastAsia" w:hAnsi="Calibri" w:cs="Calibri"/>
          <w:color w:val="000000" w:themeColor="text1"/>
          <w:kern w:val="24"/>
          <w:sz w:val="24"/>
          <w:szCs w:val="24"/>
          <w:lang w:eastAsia="en-GB"/>
        </w:rPr>
        <w:t xml:space="preserve"> each year</w:t>
      </w:r>
      <w:r w:rsidR="003E2E53">
        <w:rPr>
          <w:rFonts w:ascii="Calibri" w:eastAsiaTheme="minorEastAsia" w:hAnsi="Calibri" w:cs="Calibri"/>
          <w:color w:val="000000" w:themeColor="text1"/>
          <w:kern w:val="24"/>
          <w:sz w:val="24"/>
          <w:szCs w:val="24"/>
          <w:lang w:eastAsia="en-GB"/>
        </w:rPr>
        <w:t>)</w:t>
      </w:r>
      <w:r w:rsidRPr="00614D9F">
        <w:rPr>
          <w:rFonts w:ascii="Calibri" w:eastAsiaTheme="minorEastAsia" w:hAnsi="Calibri" w:cs="Calibri"/>
          <w:color w:val="000000" w:themeColor="text1"/>
          <w:kern w:val="24"/>
          <w:sz w:val="24"/>
          <w:szCs w:val="24"/>
          <w:lang w:eastAsia="en-GB"/>
        </w:rPr>
        <w:t xml:space="preserve">.  </w:t>
      </w:r>
    </w:p>
    <w:p w:rsidR="00CC62D8" w:rsidRPr="00CC62D8" w:rsidRDefault="00CC62D8" w:rsidP="00CC62D8">
      <w:pPr>
        <w:pStyle w:val="Heading2"/>
        <w:rPr>
          <w:rFonts w:ascii="Calibri" w:hAnsi="Calibri" w:cs="Calibri"/>
          <w:sz w:val="24"/>
          <w:szCs w:val="24"/>
          <w:shd w:val="clear" w:color="auto" w:fill="FFFFFF"/>
        </w:rPr>
      </w:pPr>
      <w:r w:rsidRPr="00CC62D8">
        <w:rPr>
          <w:rFonts w:ascii="Calibri" w:hAnsi="Calibri" w:cs="Calibri"/>
          <w:sz w:val="24"/>
          <w:szCs w:val="24"/>
          <w:shd w:val="clear" w:color="auto" w:fill="FFFFFF"/>
        </w:rPr>
        <w:t>Common themes</w:t>
      </w:r>
    </w:p>
    <w:p w:rsidR="00614D9F" w:rsidRDefault="003E2E53" w:rsidP="008462A1">
      <w:pPr>
        <w:pStyle w:val="ListParagraph"/>
        <w:numPr>
          <w:ilvl w:val="0"/>
          <w:numId w:val="32"/>
        </w:numPr>
        <w:spacing w:before="120" w:after="120" w:line="276" w:lineRule="auto"/>
        <w:rPr>
          <w:rFonts w:ascii="Calibri" w:eastAsiaTheme="minorEastAsia" w:hAnsi="Calibri" w:cs="Calibri"/>
          <w:color w:val="000000" w:themeColor="text1"/>
          <w:kern w:val="24"/>
          <w:sz w:val="24"/>
          <w:szCs w:val="24"/>
          <w:lang w:eastAsia="en-GB"/>
        </w:rPr>
      </w:pPr>
      <w:r>
        <w:rPr>
          <w:rFonts w:ascii="Calibri" w:eastAsiaTheme="minorEastAsia" w:hAnsi="Calibri" w:cs="Calibri"/>
          <w:color w:val="000000" w:themeColor="text1"/>
          <w:kern w:val="24"/>
          <w:sz w:val="24"/>
          <w:szCs w:val="24"/>
          <w:lang w:eastAsia="en-GB"/>
        </w:rPr>
        <w:t xml:space="preserve">Building on </w:t>
      </w:r>
      <w:r w:rsidR="008462A1" w:rsidRPr="008462A1">
        <w:rPr>
          <w:rFonts w:ascii="Calibri" w:eastAsiaTheme="minorEastAsia" w:hAnsi="Calibri" w:cs="Calibri"/>
          <w:color w:val="000000" w:themeColor="text1"/>
          <w:kern w:val="24"/>
          <w:sz w:val="24"/>
          <w:szCs w:val="24"/>
          <w:lang w:eastAsia="en-GB"/>
        </w:rPr>
        <w:t>the presentation</w:t>
      </w:r>
      <w:r>
        <w:rPr>
          <w:rFonts w:ascii="Calibri" w:eastAsiaTheme="minorEastAsia" w:hAnsi="Calibri" w:cs="Calibri"/>
          <w:color w:val="000000" w:themeColor="text1"/>
          <w:kern w:val="24"/>
          <w:sz w:val="24"/>
          <w:szCs w:val="24"/>
          <w:lang w:eastAsia="en-GB"/>
        </w:rPr>
        <w:t>s</w:t>
      </w:r>
      <w:r w:rsidR="008462A1" w:rsidRPr="008462A1">
        <w:rPr>
          <w:rFonts w:ascii="Calibri" w:eastAsiaTheme="minorEastAsia" w:hAnsi="Calibri" w:cs="Calibri"/>
          <w:color w:val="000000" w:themeColor="text1"/>
          <w:kern w:val="24"/>
          <w:sz w:val="24"/>
          <w:szCs w:val="24"/>
          <w:lang w:eastAsia="en-GB"/>
        </w:rPr>
        <w:t xml:space="preserve"> and discussions</w:t>
      </w:r>
      <w:r>
        <w:rPr>
          <w:rFonts w:ascii="Calibri" w:eastAsiaTheme="minorEastAsia" w:hAnsi="Calibri" w:cs="Calibri"/>
          <w:color w:val="000000" w:themeColor="text1"/>
          <w:kern w:val="24"/>
          <w:sz w:val="24"/>
          <w:szCs w:val="24"/>
          <w:lang w:eastAsia="en-GB"/>
        </w:rPr>
        <w:t>, we are drawing up priorities for further work for the SAC.</w:t>
      </w:r>
      <w:r w:rsidR="008462A1" w:rsidRPr="008462A1">
        <w:rPr>
          <w:rFonts w:ascii="Calibri" w:eastAsiaTheme="minorEastAsia" w:hAnsi="Calibri" w:cs="Calibri"/>
          <w:color w:val="000000" w:themeColor="text1"/>
          <w:kern w:val="24"/>
          <w:sz w:val="24"/>
          <w:szCs w:val="24"/>
          <w:lang w:eastAsia="en-GB"/>
        </w:rPr>
        <w:t xml:space="preserve"> </w:t>
      </w:r>
      <w:r>
        <w:rPr>
          <w:rFonts w:ascii="Calibri" w:eastAsiaTheme="minorEastAsia" w:hAnsi="Calibri" w:cs="Calibri"/>
          <w:color w:val="000000" w:themeColor="text1"/>
          <w:kern w:val="24"/>
          <w:sz w:val="24"/>
          <w:szCs w:val="24"/>
          <w:lang w:eastAsia="en-GB"/>
        </w:rPr>
        <w:t xml:space="preserve"> C</w:t>
      </w:r>
      <w:r w:rsidR="008462A1" w:rsidRPr="008462A1">
        <w:rPr>
          <w:rFonts w:ascii="Calibri" w:eastAsiaTheme="minorEastAsia" w:hAnsi="Calibri" w:cs="Calibri"/>
          <w:color w:val="000000" w:themeColor="text1"/>
          <w:kern w:val="24"/>
          <w:sz w:val="24"/>
          <w:szCs w:val="24"/>
          <w:lang w:eastAsia="en-GB"/>
        </w:rPr>
        <w:t xml:space="preserve">ommon themes emerging from the discussion </w:t>
      </w:r>
      <w:r w:rsidR="00614D9F">
        <w:rPr>
          <w:rFonts w:ascii="Calibri" w:eastAsiaTheme="minorEastAsia" w:hAnsi="Calibri" w:cs="Calibri"/>
          <w:color w:val="000000" w:themeColor="text1"/>
          <w:kern w:val="24"/>
          <w:sz w:val="24"/>
          <w:szCs w:val="24"/>
          <w:lang w:eastAsia="en-GB"/>
        </w:rPr>
        <w:t>includ</w:t>
      </w:r>
      <w:r>
        <w:rPr>
          <w:rFonts w:ascii="Calibri" w:eastAsiaTheme="minorEastAsia" w:hAnsi="Calibri" w:cs="Calibri"/>
          <w:color w:val="000000" w:themeColor="text1"/>
          <w:kern w:val="24"/>
          <w:sz w:val="24"/>
          <w:szCs w:val="24"/>
          <w:lang w:eastAsia="en-GB"/>
        </w:rPr>
        <w:t>ed</w:t>
      </w:r>
      <w:r w:rsidR="00614D9F">
        <w:rPr>
          <w:rFonts w:ascii="Calibri" w:eastAsiaTheme="minorEastAsia" w:hAnsi="Calibri" w:cs="Calibri"/>
          <w:color w:val="000000" w:themeColor="text1"/>
          <w:kern w:val="24"/>
          <w:sz w:val="24"/>
          <w:szCs w:val="24"/>
          <w:lang w:eastAsia="en-GB"/>
        </w:rPr>
        <w:t>:</w:t>
      </w:r>
    </w:p>
    <w:p w:rsidR="00614D9F" w:rsidRDefault="008462A1" w:rsidP="00170DB6">
      <w:pPr>
        <w:pStyle w:val="ListParagraph"/>
        <w:numPr>
          <w:ilvl w:val="0"/>
          <w:numId w:val="47"/>
        </w:numPr>
        <w:spacing w:before="120" w:after="120" w:line="276" w:lineRule="auto"/>
        <w:rPr>
          <w:rFonts w:ascii="Calibri" w:eastAsiaTheme="minorEastAsia" w:hAnsi="Calibri" w:cs="Calibri"/>
          <w:color w:val="000000" w:themeColor="text1"/>
          <w:kern w:val="24"/>
          <w:sz w:val="24"/>
          <w:szCs w:val="24"/>
          <w:lang w:eastAsia="en-GB"/>
        </w:rPr>
      </w:pPr>
      <w:r>
        <w:rPr>
          <w:rFonts w:ascii="Calibri" w:eastAsiaTheme="minorEastAsia" w:hAnsi="Calibri" w:cs="Calibri"/>
          <w:color w:val="000000" w:themeColor="text1"/>
          <w:kern w:val="24"/>
          <w:sz w:val="24"/>
          <w:szCs w:val="24"/>
          <w:lang w:eastAsia="en-GB"/>
        </w:rPr>
        <w:t>measuring the effectiveness of our work and the development of metrics</w:t>
      </w:r>
      <w:r w:rsidR="00614D9F">
        <w:rPr>
          <w:rFonts w:ascii="Calibri" w:eastAsiaTheme="minorEastAsia" w:hAnsi="Calibri" w:cs="Calibri"/>
          <w:color w:val="000000" w:themeColor="text1"/>
          <w:kern w:val="24"/>
          <w:sz w:val="24"/>
          <w:szCs w:val="24"/>
          <w:lang w:eastAsia="en-GB"/>
        </w:rPr>
        <w:t>;</w:t>
      </w:r>
    </w:p>
    <w:p w:rsidR="00614D9F" w:rsidRDefault="008462A1" w:rsidP="00170DB6">
      <w:pPr>
        <w:pStyle w:val="ListParagraph"/>
        <w:numPr>
          <w:ilvl w:val="0"/>
          <w:numId w:val="47"/>
        </w:numPr>
        <w:spacing w:before="120" w:after="120" w:line="276" w:lineRule="auto"/>
        <w:rPr>
          <w:rFonts w:ascii="Calibri" w:eastAsiaTheme="minorEastAsia" w:hAnsi="Calibri" w:cs="Calibri"/>
          <w:color w:val="000000" w:themeColor="text1"/>
          <w:kern w:val="24"/>
          <w:sz w:val="24"/>
          <w:szCs w:val="24"/>
          <w:lang w:eastAsia="en-GB"/>
        </w:rPr>
      </w:pPr>
      <w:r>
        <w:rPr>
          <w:rFonts w:ascii="Calibri" w:eastAsiaTheme="minorEastAsia" w:hAnsi="Calibri" w:cs="Calibri"/>
          <w:color w:val="000000" w:themeColor="text1"/>
          <w:kern w:val="24"/>
          <w:sz w:val="24"/>
          <w:szCs w:val="24"/>
          <w:lang w:eastAsia="en-GB"/>
        </w:rPr>
        <w:t>targets and indicators</w:t>
      </w:r>
      <w:r w:rsidR="003E2E53">
        <w:rPr>
          <w:rFonts w:ascii="Calibri" w:eastAsiaTheme="minorEastAsia" w:hAnsi="Calibri" w:cs="Calibri"/>
          <w:color w:val="000000" w:themeColor="text1"/>
          <w:kern w:val="24"/>
          <w:sz w:val="24"/>
          <w:szCs w:val="24"/>
          <w:lang w:eastAsia="en-GB"/>
        </w:rPr>
        <w:t xml:space="preserve"> of success</w:t>
      </w:r>
      <w:r>
        <w:rPr>
          <w:rFonts w:ascii="Calibri" w:eastAsiaTheme="minorEastAsia" w:hAnsi="Calibri" w:cs="Calibri"/>
          <w:color w:val="000000" w:themeColor="text1"/>
          <w:kern w:val="24"/>
          <w:sz w:val="24"/>
          <w:szCs w:val="24"/>
          <w:lang w:eastAsia="en-GB"/>
        </w:rPr>
        <w:t xml:space="preserve">; </w:t>
      </w:r>
    </w:p>
    <w:p w:rsidR="00614D9F" w:rsidRDefault="008462A1" w:rsidP="00170DB6">
      <w:pPr>
        <w:pStyle w:val="ListParagraph"/>
        <w:numPr>
          <w:ilvl w:val="0"/>
          <w:numId w:val="47"/>
        </w:numPr>
        <w:spacing w:before="120" w:after="120" w:line="276" w:lineRule="auto"/>
        <w:rPr>
          <w:rFonts w:ascii="Calibri" w:eastAsiaTheme="minorEastAsia" w:hAnsi="Calibri" w:cs="Calibri"/>
          <w:color w:val="000000" w:themeColor="text1"/>
          <w:kern w:val="24"/>
          <w:sz w:val="24"/>
          <w:szCs w:val="24"/>
          <w:lang w:eastAsia="en-GB"/>
        </w:rPr>
      </w:pPr>
      <w:r>
        <w:rPr>
          <w:rFonts w:ascii="Calibri" w:eastAsiaTheme="minorEastAsia" w:hAnsi="Calibri" w:cs="Calibri"/>
          <w:color w:val="000000" w:themeColor="text1"/>
          <w:kern w:val="24"/>
          <w:sz w:val="24"/>
          <w:szCs w:val="24"/>
          <w:lang w:eastAsia="en-GB"/>
        </w:rPr>
        <w:t>the use of social science to improve how we engage with people</w:t>
      </w:r>
      <w:r w:rsidR="00614D9F">
        <w:rPr>
          <w:rFonts w:ascii="Calibri" w:eastAsiaTheme="minorEastAsia" w:hAnsi="Calibri" w:cs="Calibri"/>
          <w:color w:val="000000" w:themeColor="text1"/>
          <w:kern w:val="24"/>
          <w:sz w:val="24"/>
          <w:szCs w:val="24"/>
          <w:lang w:eastAsia="en-GB"/>
        </w:rPr>
        <w:t>;</w:t>
      </w:r>
      <w:r>
        <w:rPr>
          <w:rFonts w:ascii="Calibri" w:eastAsiaTheme="minorEastAsia" w:hAnsi="Calibri" w:cs="Calibri"/>
          <w:color w:val="000000" w:themeColor="text1"/>
          <w:kern w:val="24"/>
          <w:sz w:val="24"/>
          <w:szCs w:val="24"/>
          <w:lang w:eastAsia="en-GB"/>
        </w:rPr>
        <w:t xml:space="preserve"> </w:t>
      </w:r>
    </w:p>
    <w:p w:rsidR="008462A1" w:rsidRDefault="008462A1" w:rsidP="00170DB6">
      <w:pPr>
        <w:pStyle w:val="ListParagraph"/>
        <w:numPr>
          <w:ilvl w:val="0"/>
          <w:numId w:val="47"/>
        </w:numPr>
        <w:spacing w:before="120" w:after="120" w:line="276" w:lineRule="auto"/>
        <w:rPr>
          <w:rFonts w:ascii="Calibri" w:eastAsiaTheme="minorEastAsia" w:hAnsi="Calibri" w:cs="Calibri"/>
          <w:color w:val="000000" w:themeColor="text1"/>
          <w:kern w:val="24"/>
          <w:sz w:val="24"/>
          <w:szCs w:val="24"/>
          <w:lang w:eastAsia="en-GB"/>
        </w:rPr>
      </w:pPr>
      <w:proofErr w:type="gramStart"/>
      <w:r>
        <w:rPr>
          <w:rFonts w:ascii="Calibri" w:eastAsiaTheme="minorEastAsia" w:hAnsi="Calibri" w:cs="Calibri"/>
          <w:color w:val="000000" w:themeColor="text1"/>
          <w:kern w:val="24"/>
          <w:sz w:val="24"/>
          <w:szCs w:val="24"/>
          <w:lang w:eastAsia="en-GB"/>
        </w:rPr>
        <w:t>the</w:t>
      </w:r>
      <w:proofErr w:type="gramEnd"/>
      <w:r>
        <w:rPr>
          <w:rFonts w:ascii="Calibri" w:eastAsiaTheme="minorEastAsia" w:hAnsi="Calibri" w:cs="Calibri"/>
          <w:color w:val="000000" w:themeColor="text1"/>
          <w:kern w:val="24"/>
          <w:sz w:val="24"/>
          <w:szCs w:val="24"/>
          <w:lang w:eastAsia="en-GB"/>
        </w:rPr>
        <w:t xml:space="preserve"> identification </w:t>
      </w:r>
      <w:r w:rsidR="00614D9F">
        <w:rPr>
          <w:rFonts w:ascii="Calibri" w:eastAsiaTheme="minorEastAsia" w:hAnsi="Calibri" w:cs="Calibri"/>
          <w:color w:val="000000" w:themeColor="text1"/>
          <w:kern w:val="24"/>
          <w:sz w:val="24"/>
          <w:szCs w:val="24"/>
          <w:lang w:eastAsia="en-GB"/>
        </w:rPr>
        <w:t>and use of emerging technologies to develop</w:t>
      </w:r>
      <w:r>
        <w:rPr>
          <w:rFonts w:ascii="Calibri" w:eastAsiaTheme="minorEastAsia" w:hAnsi="Calibri" w:cs="Calibri"/>
          <w:color w:val="000000" w:themeColor="text1"/>
          <w:kern w:val="24"/>
          <w:sz w:val="24"/>
          <w:szCs w:val="24"/>
          <w:lang w:eastAsia="en-GB"/>
        </w:rPr>
        <w:t xml:space="preserve"> new monitoring approaches.</w:t>
      </w:r>
    </w:p>
    <w:p w:rsidR="008462A1" w:rsidRPr="008462A1" w:rsidRDefault="008462A1" w:rsidP="008462A1">
      <w:pPr>
        <w:pStyle w:val="ListParagraph"/>
        <w:spacing w:before="120" w:after="120" w:line="276" w:lineRule="auto"/>
        <w:rPr>
          <w:rFonts w:ascii="Calibri" w:eastAsiaTheme="minorEastAsia" w:hAnsi="Calibri" w:cs="Calibri"/>
          <w:color w:val="000000" w:themeColor="text1"/>
          <w:kern w:val="24"/>
          <w:sz w:val="24"/>
          <w:szCs w:val="24"/>
          <w:lang w:eastAsia="en-GB"/>
        </w:rPr>
      </w:pPr>
    </w:p>
    <w:p w:rsidR="008462A1" w:rsidRPr="00170DB6" w:rsidRDefault="00614D9F" w:rsidP="008462A1">
      <w:pPr>
        <w:pStyle w:val="ListParagraph"/>
        <w:numPr>
          <w:ilvl w:val="0"/>
          <w:numId w:val="32"/>
        </w:numPr>
        <w:spacing w:before="120" w:after="120" w:line="276" w:lineRule="auto"/>
        <w:rPr>
          <w:rFonts w:ascii="Calibri" w:hAnsi="Calibri" w:cs="Calibri"/>
          <w:sz w:val="24"/>
          <w:szCs w:val="24"/>
        </w:rPr>
      </w:pPr>
      <w:r w:rsidRPr="00170DB6">
        <w:rPr>
          <w:rFonts w:ascii="Calibri" w:hAnsi="Calibri" w:cs="Calibri"/>
          <w:sz w:val="24"/>
          <w:szCs w:val="24"/>
        </w:rPr>
        <w:t xml:space="preserve">We </w:t>
      </w:r>
      <w:r w:rsidR="003E2E53" w:rsidRPr="00170DB6">
        <w:rPr>
          <w:rFonts w:ascii="Calibri" w:hAnsi="Calibri" w:cs="Calibri"/>
          <w:sz w:val="24"/>
          <w:szCs w:val="24"/>
        </w:rPr>
        <w:t xml:space="preserve">will </w:t>
      </w:r>
      <w:r w:rsidRPr="00170DB6">
        <w:rPr>
          <w:rFonts w:ascii="Calibri" w:hAnsi="Calibri" w:cs="Calibri"/>
          <w:sz w:val="24"/>
          <w:szCs w:val="24"/>
        </w:rPr>
        <w:t xml:space="preserve">develop a framework of topics arising out of this discussion to guide our future meeting agendas, and identify </w:t>
      </w:r>
      <w:r w:rsidR="003E2E53" w:rsidRPr="00170DB6">
        <w:rPr>
          <w:rFonts w:ascii="Calibri" w:hAnsi="Calibri" w:cs="Calibri"/>
          <w:sz w:val="24"/>
          <w:szCs w:val="24"/>
        </w:rPr>
        <w:t xml:space="preserve">further </w:t>
      </w:r>
      <w:r w:rsidRPr="00170DB6">
        <w:rPr>
          <w:rFonts w:ascii="Calibri" w:hAnsi="Calibri" w:cs="Calibri"/>
          <w:sz w:val="24"/>
          <w:szCs w:val="24"/>
        </w:rPr>
        <w:t>ways in which SAC members c</w:t>
      </w:r>
      <w:r w:rsidR="003E2E53" w:rsidRPr="00170DB6">
        <w:rPr>
          <w:rFonts w:ascii="Calibri" w:hAnsi="Calibri" w:cs="Calibri"/>
          <w:sz w:val="24"/>
          <w:szCs w:val="24"/>
        </w:rPr>
        <w:t xml:space="preserve">an </w:t>
      </w:r>
      <w:r w:rsidRPr="00170DB6">
        <w:rPr>
          <w:rFonts w:ascii="Calibri" w:hAnsi="Calibri" w:cs="Calibri"/>
          <w:sz w:val="24"/>
          <w:szCs w:val="24"/>
        </w:rPr>
        <w:t>support the Corporate Plan’s science and evidence needs (for instance through Sub-</w:t>
      </w:r>
      <w:r w:rsidR="003E2E53" w:rsidRPr="00170DB6">
        <w:rPr>
          <w:rFonts w:ascii="Calibri" w:hAnsi="Calibri" w:cs="Calibri"/>
          <w:sz w:val="24"/>
          <w:szCs w:val="24"/>
        </w:rPr>
        <w:t>groups</w:t>
      </w:r>
      <w:r w:rsidRPr="00170DB6">
        <w:rPr>
          <w:rFonts w:ascii="Calibri" w:hAnsi="Calibri" w:cs="Calibri"/>
          <w:sz w:val="24"/>
          <w:szCs w:val="24"/>
        </w:rPr>
        <w:t xml:space="preserve">; support to staff teams; and helping make connections with work elsewhere).  These </w:t>
      </w:r>
      <w:r w:rsidR="003E2E53" w:rsidRPr="00170DB6">
        <w:rPr>
          <w:rFonts w:ascii="Calibri" w:hAnsi="Calibri" w:cs="Calibri"/>
          <w:sz w:val="24"/>
          <w:szCs w:val="24"/>
        </w:rPr>
        <w:t xml:space="preserve">will be </w:t>
      </w:r>
      <w:r w:rsidRPr="00170DB6">
        <w:rPr>
          <w:rFonts w:ascii="Calibri" w:hAnsi="Calibri" w:cs="Calibri"/>
          <w:sz w:val="24"/>
          <w:szCs w:val="24"/>
        </w:rPr>
        <w:t>grouped into short</w:t>
      </w:r>
      <w:r w:rsidR="00DF3FC7">
        <w:rPr>
          <w:rFonts w:ascii="Calibri" w:hAnsi="Calibri" w:cs="Calibri"/>
          <w:sz w:val="24"/>
          <w:szCs w:val="24"/>
        </w:rPr>
        <w:t>,</w:t>
      </w:r>
      <w:bookmarkStart w:id="0" w:name="_GoBack"/>
      <w:bookmarkEnd w:id="0"/>
      <w:r w:rsidRPr="00170DB6">
        <w:rPr>
          <w:rFonts w:ascii="Calibri" w:hAnsi="Calibri" w:cs="Calibri"/>
          <w:sz w:val="24"/>
          <w:szCs w:val="24"/>
        </w:rPr>
        <w:t xml:space="preserve"> medium and long term horizons.</w:t>
      </w:r>
    </w:p>
    <w:p w:rsidR="00DF3FC7" w:rsidRDefault="00DF3FC7" w:rsidP="00DF3FC7">
      <w:pPr>
        <w:pStyle w:val="ListParagraph"/>
        <w:spacing w:before="120" w:after="120" w:line="276" w:lineRule="auto"/>
        <w:rPr>
          <w:rFonts w:ascii="Calibri" w:hAnsi="Calibri" w:cs="Calibri"/>
          <w:sz w:val="24"/>
          <w:szCs w:val="24"/>
        </w:rPr>
      </w:pPr>
    </w:p>
    <w:p w:rsidR="00614D9F" w:rsidRPr="00093085" w:rsidRDefault="00614D9F" w:rsidP="008462A1">
      <w:pPr>
        <w:pStyle w:val="ListParagraph"/>
        <w:numPr>
          <w:ilvl w:val="0"/>
          <w:numId w:val="32"/>
        </w:numPr>
        <w:spacing w:before="120" w:after="120" w:line="276" w:lineRule="auto"/>
        <w:rPr>
          <w:rFonts w:ascii="Calibri" w:hAnsi="Calibri" w:cs="Calibri"/>
          <w:sz w:val="24"/>
          <w:szCs w:val="24"/>
        </w:rPr>
      </w:pPr>
      <w:r w:rsidRPr="00093085">
        <w:rPr>
          <w:rFonts w:ascii="Calibri" w:hAnsi="Calibri" w:cs="Calibri"/>
          <w:sz w:val="24"/>
          <w:szCs w:val="24"/>
        </w:rPr>
        <w:t xml:space="preserve">Some early topics where we </w:t>
      </w:r>
      <w:r w:rsidR="003E2E53" w:rsidRPr="00093085">
        <w:rPr>
          <w:rFonts w:ascii="Calibri" w:hAnsi="Calibri" w:cs="Calibri"/>
          <w:sz w:val="24"/>
          <w:szCs w:val="24"/>
        </w:rPr>
        <w:t xml:space="preserve">anticipate </w:t>
      </w:r>
      <w:r w:rsidRPr="00093085">
        <w:rPr>
          <w:rFonts w:ascii="Calibri" w:hAnsi="Calibri" w:cs="Calibri"/>
          <w:sz w:val="24"/>
          <w:szCs w:val="24"/>
        </w:rPr>
        <w:t>SAC input</w:t>
      </w:r>
      <w:r w:rsidR="003E2E53" w:rsidRPr="00093085">
        <w:rPr>
          <w:rFonts w:ascii="Calibri" w:hAnsi="Calibri" w:cs="Calibri"/>
          <w:sz w:val="24"/>
          <w:szCs w:val="24"/>
        </w:rPr>
        <w:t xml:space="preserve"> </w:t>
      </w:r>
      <w:r w:rsidRPr="00093085">
        <w:rPr>
          <w:rFonts w:ascii="Calibri" w:hAnsi="Calibri" w:cs="Calibri"/>
          <w:sz w:val="24"/>
          <w:szCs w:val="24"/>
        </w:rPr>
        <w:t xml:space="preserve">include: </w:t>
      </w:r>
    </w:p>
    <w:p w:rsidR="003E2E53" w:rsidRPr="00093085" w:rsidRDefault="003E2E53" w:rsidP="00170DB6">
      <w:pPr>
        <w:pStyle w:val="ListParagraph"/>
        <w:numPr>
          <w:ilvl w:val="1"/>
          <w:numId w:val="32"/>
        </w:numPr>
        <w:spacing w:before="120" w:after="120" w:line="276" w:lineRule="auto"/>
        <w:rPr>
          <w:rFonts w:ascii="Calibri" w:hAnsi="Calibri" w:cs="Calibri"/>
          <w:sz w:val="24"/>
          <w:szCs w:val="24"/>
        </w:rPr>
      </w:pPr>
      <w:r w:rsidRPr="00093085">
        <w:rPr>
          <w:rFonts w:ascii="Calibri" w:hAnsi="Calibri" w:cs="Calibri"/>
          <w:sz w:val="24"/>
          <w:szCs w:val="24"/>
        </w:rPr>
        <w:lastRenderedPageBreak/>
        <w:t>Mentoring of staff</w:t>
      </w:r>
    </w:p>
    <w:p w:rsidR="00614D9F" w:rsidRPr="00093085" w:rsidRDefault="00614D9F" w:rsidP="00170DB6">
      <w:pPr>
        <w:pStyle w:val="ListParagraph"/>
        <w:numPr>
          <w:ilvl w:val="1"/>
          <w:numId w:val="32"/>
        </w:numPr>
        <w:spacing w:before="120" w:after="120" w:line="276" w:lineRule="auto"/>
        <w:rPr>
          <w:rFonts w:ascii="Calibri" w:hAnsi="Calibri" w:cs="Calibri"/>
          <w:sz w:val="24"/>
          <w:szCs w:val="24"/>
        </w:rPr>
      </w:pPr>
      <w:r w:rsidRPr="00093085">
        <w:rPr>
          <w:rFonts w:ascii="Calibri" w:hAnsi="Calibri" w:cs="Calibri"/>
          <w:sz w:val="24"/>
          <w:szCs w:val="24"/>
        </w:rPr>
        <w:t xml:space="preserve">Evidence evaluation to underpin </w:t>
      </w:r>
      <w:r w:rsidR="00174C01" w:rsidRPr="00093085">
        <w:rPr>
          <w:rFonts w:ascii="Calibri" w:hAnsi="Calibri" w:cs="Calibri"/>
          <w:sz w:val="24"/>
          <w:szCs w:val="24"/>
        </w:rPr>
        <w:t xml:space="preserve">key </w:t>
      </w:r>
      <w:r w:rsidRPr="00093085">
        <w:rPr>
          <w:rFonts w:ascii="Calibri" w:hAnsi="Calibri" w:cs="Calibri"/>
          <w:sz w:val="24"/>
          <w:szCs w:val="24"/>
        </w:rPr>
        <w:t>policy positions to support the Scottish Biodiversity Strategy</w:t>
      </w:r>
      <w:r w:rsidR="003E2E53" w:rsidRPr="00093085">
        <w:rPr>
          <w:rFonts w:ascii="Calibri" w:hAnsi="Calibri" w:cs="Calibri"/>
          <w:sz w:val="24"/>
          <w:szCs w:val="24"/>
        </w:rPr>
        <w:t xml:space="preserve"> (though we have support of an Advisory Group for this)</w:t>
      </w:r>
    </w:p>
    <w:p w:rsidR="00614D9F" w:rsidRPr="00093085" w:rsidRDefault="00614D9F" w:rsidP="00170DB6">
      <w:pPr>
        <w:pStyle w:val="ListParagraph"/>
        <w:numPr>
          <w:ilvl w:val="1"/>
          <w:numId w:val="32"/>
        </w:numPr>
        <w:spacing w:before="120" w:after="120" w:line="276" w:lineRule="auto"/>
        <w:rPr>
          <w:rFonts w:ascii="Calibri" w:hAnsi="Calibri" w:cs="Calibri"/>
          <w:sz w:val="24"/>
          <w:szCs w:val="24"/>
        </w:rPr>
      </w:pPr>
      <w:r w:rsidRPr="00093085">
        <w:rPr>
          <w:rFonts w:ascii="Calibri" w:hAnsi="Calibri" w:cs="Calibri"/>
          <w:sz w:val="24"/>
          <w:szCs w:val="24"/>
        </w:rPr>
        <w:t>Reviewing &amp; assessing carbon tools</w:t>
      </w:r>
      <w:r w:rsidR="003E2E53" w:rsidRPr="00093085">
        <w:rPr>
          <w:rFonts w:ascii="Calibri" w:hAnsi="Calibri" w:cs="Calibri"/>
          <w:sz w:val="24"/>
          <w:szCs w:val="24"/>
        </w:rPr>
        <w:t xml:space="preserve"> (noting paper on Carbon-biodiversity synergies)</w:t>
      </w:r>
    </w:p>
    <w:p w:rsidR="00614D9F" w:rsidRPr="00093085" w:rsidRDefault="00614D9F" w:rsidP="00170DB6">
      <w:pPr>
        <w:pStyle w:val="ListParagraph"/>
        <w:numPr>
          <w:ilvl w:val="1"/>
          <w:numId w:val="32"/>
        </w:numPr>
        <w:spacing w:before="120" w:after="120" w:line="276" w:lineRule="auto"/>
        <w:rPr>
          <w:rFonts w:ascii="Calibri" w:hAnsi="Calibri" w:cs="Calibri"/>
          <w:sz w:val="24"/>
          <w:szCs w:val="24"/>
        </w:rPr>
      </w:pPr>
      <w:r w:rsidRPr="00093085">
        <w:rPr>
          <w:rFonts w:ascii="Calibri" w:hAnsi="Calibri" w:cs="Calibri"/>
          <w:sz w:val="24"/>
          <w:szCs w:val="24"/>
        </w:rPr>
        <w:t>Forecasting environmental change and implications for biodiversity action</w:t>
      </w:r>
    </w:p>
    <w:p w:rsidR="00614D9F" w:rsidRPr="00093085" w:rsidRDefault="00614D9F" w:rsidP="00170DB6">
      <w:pPr>
        <w:pStyle w:val="ListParagraph"/>
        <w:numPr>
          <w:ilvl w:val="1"/>
          <w:numId w:val="32"/>
        </w:numPr>
        <w:spacing w:before="120" w:after="120" w:line="276" w:lineRule="auto"/>
        <w:rPr>
          <w:rFonts w:ascii="Calibri" w:hAnsi="Calibri" w:cs="Calibri"/>
          <w:sz w:val="24"/>
          <w:szCs w:val="24"/>
        </w:rPr>
      </w:pPr>
      <w:r w:rsidRPr="00093085">
        <w:rPr>
          <w:rFonts w:ascii="Calibri" w:hAnsi="Calibri" w:cs="Calibri"/>
          <w:sz w:val="24"/>
          <w:szCs w:val="24"/>
        </w:rPr>
        <w:t>Scot wind renewable proposals – assessment of likely impact on Natura interests</w:t>
      </w:r>
    </w:p>
    <w:p w:rsidR="00614D9F" w:rsidRPr="00093085" w:rsidRDefault="00614D9F" w:rsidP="00170DB6">
      <w:pPr>
        <w:pStyle w:val="ListParagraph"/>
        <w:numPr>
          <w:ilvl w:val="1"/>
          <w:numId w:val="32"/>
        </w:numPr>
        <w:spacing w:before="120" w:after="120" w:line="276" w:lineRule="auto"/>
        <w:rPr>
          <w:rFonts w:ascii="Calibri" w:hAnsi="Calibri" w:cs="Calibri"/>
          <w:sz w:val="24"/>
          <w:szCs w:val="24"/>
        </w:rPr>
      </w:pPr>
      <w:r w:rsidRPr="00093085">
        <w:rPr>
          <w:rFonts w:ascii="Calibri" w:hAnsi="Calibri" w:cs="Calibri"/>
          <w:sz w:val="24"/>
          <w:szCs w:val="24"/>
        </w:rPr>
        <w:t>Implications and opportunities from synthetic biology, especially in relation to species control</w:t>
      </w:r>
    </w:p>
    <w:p w:rsidR="00614D9F" w:rsidRPr="00093085" w:rsidRDefault="00614D9F" w:rsidP="00170DB6">
      <w:pPr>
        <w:pStyle w:val="ListParagraph"/>
        <w:numPr>
          <w:ilvl w:val="1"/>
          <w:numId w:val="32"/>
        </w:numPr>
        <w:spacing w:before="120" w:after="120" w:line="276" w:lineRule="auto"/>
        <w:rPr>
          <w:rFonts w:ascii="Calibri" w:hAnsi="Calibri" w:cs="Calibri"/>
          <w:sz w:val="24"/>
          <w:szCs w:val="24"/>
        </w:rPr>
      </w:pPr>
      <w:r w:rsidRPr="00093085">
        <w:rPr>
          <w:rFonts w:ascii="Calibri" w:hAnsi="Calibri" w:cs="Calibri"/>
          <w:sz w:val="24"/>
          <w:szCs w:val="24"/>
        </w:rPr>
        <w:t>Behaviour change approaches and methodologies to measure impact.</w:t>
      </w:r>
    </w:p>
    <w:p w:rsidR="00614D9F" w:rsidRPr="00093085" w:rsidRDefault="00614D9F" w:rsidP="00170DB6">
      <w:pPr>
        <w:pStyle w:val="ListParagraph"/>
        <w:numPr>
          <w:ilvl w:val="1"/>
          <w:numId w:val="32"/>
        </w:numPr>
        <w:spacing w:before="120" w:after="120" w:line="276" w:lineRule="auto"/>
        <w:rPr>
          <w:rFonts w:ascii="Calibri" w:hAnsi="Calibri" w:cs="Calibri"/>
          <w:sz w:val="24"/>
          <w:szCs w:val="24"/>
        </w:rPr>
      </w:pPr>
      <w:r w:rsidRPr="00093085">
        <w:rPr>
          <w:rFonts w:ascii="Calibri" w:hAnsi="Calibri" w:cs="Calibri"/>
          <w:sz w:val="24"/>
          <w:szCs w:val="24"/>
        </w:rPr>
        <w:t xml:space="preserve">Refresh of the NatureScot </w:t>
      </w:r>
      <w:hyperlink r:id="rId11" w:history="1">
        <w:r w:rsidRPr="00093085">
          <w:rPr>
            <w:rStyle w:val="Hyperlink"/>
            <w:rFonts w:ascii="Calibri" w:hAnsi="Calibri" w:cs="Calibri"/>
            <w:sz w:val="24"/>
            <w:szCs w:val="24"/>
          </w:rPr>
          <w:t>Strategic Evidence Needs</w:t>
        </w:r>
      </w:hyperlink>
      <w:r w:rsidRPr="00093085">
        <w:rPr>
          <w:rFonts w:ascii="Calibri" w:hAnsi="Calibri" w:cs="Calibri"/>
          <w:sz w:val="24"/>
          <w:szCs w:val="24"/>
        </w:rPr>
        <w:t xml:space="preserve"> overview</w:t>
      </w:r>
      <w:r w:rsidR="00254B47" w:rsidRPr="00093085">
        <w:rPr>
          <w:rFonts w:ascii="Calibri" w:hAnsi="Calibri" w:cs="Calibri"/>
          <w:sz w:val="24"/>
          <w:szCs w:val="24"/>
        </w:rPr>
        <w:t>.</w:t>
      </w:r>
    </w:p>
    <w:p w:rsidR="00614D9F" w:rsidRPr="00170DB6" w:rsidRDefault="00614D9F" w:rsidP="00170DB6">
      <w:pPr>
        <w:spacing w:before="120" w:after="120" w:line="276" w:lineRule="auto"/>
        <w:ind w:left="1080"/>
        <w:rPr>
          <w:rFonts w:ascii="Calibri" w:hAnsi="Calibri" w:cs="Calibri"/>
        </w:rPr>
      </w:pPr>
    </w:p>
    <w:p w:rsidR="00614D9F" w:rsidRPr="00093085" w:rsidRDefault="00614D9F" w:rsidP="00614D9F">
      <w:pPr>
        <w:pStyle w:val="ListParagraph"/>
        <w:numPr>
          <w:ilvl w:val="0"/>
          <w:numId w:val="32"/>
        </w:numPr>
        <w:spacing w:before="120" w:after="120" w:line="276" w:lineRule="auto"/>
        <w:rPr>
          <w:rFonts w:ascii="Calibri" w:hAnsi="Calibri" w:cs="Calibri"/>
          <w:b/>
          <w:sz w:val="24"/>
          <w:szCs w:val="24"/>
        </w:rPr>
      </w:pPr>
      <w:r w:rsidRPr="00093085">
        <w:rPr>
          <w:rFonts w:ascii="Calibri" w:hAnsi="Calibri" w:cs="Calibri"/>
          <w:sz w:val="24"/>
          <w:szCs w:val="24"/>
        </w:rPr>
        <w:t xml:space="preserve">We intend to work this up into a more detailed framework so that we co-produce a forward work plan for the next two years.  This will include looking at how we can raise awareness of the science output of the organisation and develop stronger links between the SAC, Board and staff.  </w:t>
      </w:r>
      <w:r w:rsidRPr="00093085">
        <w:rPr>
          <w:rFonts w:ascii="Calibri" w:hAnsi="Calibri" w:cs="Calibri"/>
          <w:b/>
          <w:sz w:val="24"/>
          <w:szCs w:val="24"/>
        </w:rPr>
        <w:t xml:space="preserve">We would welcome </w:t>
      </w:r>
      <w:r w:rsidR="003E2E53" w:rsidRPr="00093085">
        <w:rPr>
          <w:rFonts w:ascii="Calibri" w:hAnsi="Calibri" w:cs="Calibri"/>
          <w:b/>
          <w:sz w:val="24"/>
          <w:szCs w:val="24"/>
        </w:rPr>
        <w:t xml:space="preserve">comments </w:t>
      </w:r>
      <w:r w:rsidRPr="00093085">
        <w:rPr>
          <w:rFonts w:ascii="Calibri" w:hAnsi="Calibri" w:cs="Calibri"/>
          <w:b/>
          <w:sz w:val="24"/>
          <w:szCs w:val="24"/>
        </w:rPr>
        <w:t>from the SAC on:</w:t>
      </w:r>
    </w:p>
    <w:p w:rsidR="00614D9F" w:rsidRPr="00093085" w:rsidRDefault="003E2E53" w:rsidP="00170DB6">
      <w:pPr>
        <w:pStyle w:val="ListParagraph"/>
        <w:numPr>
          <w:ilvl w:val="1"/>
          <w:numId w:val="32"/>
        </w:numPr>
        <w:spacing w:before="120" w:after="120" w:line="276" w:lineRule="auto"/>
        <w:rPr>
          <w:rFonts w:ascii="Calibri" w:hAnsi="Calibri" w:cs="Calibri"/>
          <w:b/>
          <w:sz w:val="24"/>
          <w:szCs w:val="24"/>
        </w:rPr>
      </w:pPr>
      <w:r w:rsidRPr="00093085">
        <w:rPr>
          <w:rFonts w:ascii="Calibri" w:hAnsi="Calibri" w:cs="Calibri"/>
          <w:b/>
          <w:sz w:val="24"/>
          <w:szCs w:val="24"/>
        </w:rPr>
        <w:t>Further main</w:t>
      </w:r>
      <w:r w:rsidR="00614D9F" w:rsidRPr="00093085">
        <w:rPr>
          <w:rFonts w:ascii="Calibri" w:hAnsi="Calibri" w:cs="Calibri"/>
          <w:b/>
          <w:sz w:val="24"/>
          <w:szCs w:val="24"/>
        </w:rPr>
        <w:t xml:space="preserve"> areas of work where SAC could contribute to the Corporate Plan delivery</w:t>
      </w:r>
      <w:r w:rsidR="00170DB6" w:rsidRPr="00093085">
        <w:rPr>
          <w:rFonts w:ascii="Calibri" w:hAnsi="Calibri" w:cs="Calibri"/>
          <w:b/>
          <w:sz w:val="24"/>
          <w:szCs w:val="24"/>
        </w:rPr>
        <w:t>;</w:t>
      </w:r>
    </w:p>
    <w:p w:rsidR="00614D9F" w:rsidRPr="00093085" w:rsidRDefault="003E2E53" w:rsidP="00170DB6">
      <w:pPr>
        <w:pStyle w:val="ListParagraph"/>
        <w:numPr>
          <w:ilvl w:val="1"/>
          <w:numId w:val="32"/>
        </w:numPr>
        <w:spacing w:before="120" w:after="120" w:line="276" w:lineRule="auto"/>
        <w:rPr>
          <w:rFonts w:ascii="Calibri" w:hAnsi="Calibri" w:cs="Calibri"/>
          <w:b/>
          <w:sz w:val="24"/>
          <w:szCs w:val="24"/>
        </w:rPr>
      </w:pPr>
      <w:r w:rsidRPr="00093085">
        <w:rPr>
          <w:rFonts w:ascii="Calibri" w:hAnsi="Calibri" w:cs="Calibri"/>
          <w:b/>
          <w:sz w:val="24"/>
          <w:szCs w:val="24"/>
        </w:rPr>
        <w:t>A</w:t>
      </w:r>
      <w:r w:rsidR="00614D9F" w:rsidRPr="00093085">
        <w:rPr>
          <w:rFonts w:ascii="Calibri" w:hAnsi="Calibri" w:cs="Calibri"/>
          <w:b/>
          <w:sz w:val="24"/>
          <w:szCs w:val="24"/>
        </w:rPr>
        <w:t xml:space="preserve">dditional topics which </w:t>
      </w:r>
      <w:r w:rsidRPr="00093085">
        <w:rPr>
          <w:rFonts w:ascii="Calibri" w:hAnsi="Calibri" w:cs="Calibri"/>
          <w:b/>
          <w:sz w:val="24"/>
          <w:szCs w:val="24"/>
        </w:rPr>
        <w:t xml:space="preserve">may need </w:t>
      </w:r>
      <w:r w:rsidR="00614D9F" w:rsidRPr="00093085">
        <w:rPr>
          <w:rFonts w:ascii="Calibri" w:hAnsi="Calibri" w:cs="Calibri"/>
          <w:b/>
          <w:sz w:val="24"/>
          <w:szCs w:val="24"/>
        </w:rPr>
        <w:t>early engagement from the SAC;</w:t>
      </w:r>
    </w:p>
    <w:p w:rsidR="00614D9F" w:rsidRPr="00093085" w:rsidRDefault="003E2E53" w:rsidP="00170DB6">
      <w:pPr>
        <w:pStyle w:val="ListParagraph"/>
        <w:numPr>
          <w:ilvl w:val="1"/>
          <w:numId w:val="32"/>
        </w:numPr>
        <w:spacing w:before="120" w:after="120" w:line="276" w:lineRule="auto"/>
        <w:rPr>
          <w:rFonts w:ascii="Calibri" w:hAnsi="Calibri" w:cs="Calibri"/>
          <w:b/>
          <w:sz w:val="24"/>
          <w:szCs w:val="24"/>
        </w:rPr>
      </w:pPr>
      <w:r w:rsidRPr="00093085">
        <w:rPr>
          <w:rFonts w:ascii="Calibri" w:hAnsi="Calibri" w:cs="Calibri"/>
          <w:b/>
          <w:sz w:val="24"/>
          <w:szCs w:val="24"/>
        </w:rPr>
        <w:t>A</w:t>
      </w:r>
      <w:r w:rsidR="00614D9F" w:rsidRPr="00093085">
        <w:rPr>
          <w:rFonts w:ascii="Calibri" w:hAnsi="Calibri" w:cs="Calibri"/>
          <w:b/>
          <w:sz w:val="24"/>
          <w:szCs w:val="24"/>
        </w:rPr>
        <w:t>ny members willing to contribute to further development of a work plan.</w:t>
      </w:r>
    </w:p>
    <w:p w:rsidR="00170DB6" w:rsidRPr="00170DB6" w:rsidRDefault="00170DB6" w:rsidP="00170DB6">
      <w:pPr>
        <w:pStyle w:val="ListParagraph"/>
        <w:spacing w:before="120" w:after="120" w:line="276" w:lineRule="auto"/>
        <w:ind w:left="1440"/>
        <w:rPr>
          <w:rFonts w:ascii="Calibri" w:hAnsi="Calibri" w:cs="Calibri"/>
          <w:b/>
        </w:rPr>
      </w:pPr>
    </w:p>
    <w:p w:rsidR="008462A1" w:rsidRPr="00170DB6" w:rsidRDefault="008462A1" w:rsidP="008462A1">
      <w:pPr>
        <w:pStyle w:val="ListParagraph"/>
        <w:rPr>
          <w:rFonts w:ascii="Calibri" w:hAnsi="Calibri" w:cs="Calibri"/>
          <w:b/>
        </w:rPr>
      </w:pPr>
    </w:p>
    <w:p w:rsidR="00EC1B26" w:rsidRDefault="00EC1B26" w:rsidP="00EC1B26">
      <w:pPr>
        <w:rPr>
          <w:rFonts w:ascii="Calibri" w:hAnsi="Calibri" w:cs="Calibri"/>
          <w:sz w:val="24"/>
          <w:szCs w:val="24"/>
        </w:rPr>
      </w:pPr>
      <w:r w:rsidRPr="00DD14F1">
        <w:rPr>
          <w:rFonts w:ascii="Calibri" w:hAnsi="Calibri" w:cs="Calibri"/>
          <w:sz w:val="24"/>
          <w:szCs w:val="24"/>
        </w:rPr>
        <w:t>Contact:</w:t>
      </w:r>
      <w:r w:rsidR="00DD14F1" w:rsidRPr="00DD14F1">
        <w:rPr>
          <w:rFonts w:ascii="Calibri" w:hAnsi="Calibri" w:cs="Calibri"/>
          <w:sz w:val="24"/>
          <w:szCs w:val="24"/>
        </w:rPr>
        <w:tab/>
      </w:r>
      <w:r w:rsidR="00456EDE">
        <w:rPr>
          <w:rFonts w:ascii="Calibri" w:hAnsi="Calibri" w:cs="Calibri"/>
          <w:sz w:val="24"/>
          <w:szCs w:val="24"/>
        </w:rPr>
        <w:t>Sarah Hutcheon</w:t>
      </w:r>
    </w:p>
    <w:p w:rsidR="00456EDE" w:rsidRDefault="00456EDE" w:rsidP="00EC1B26">
      <w:pPr>
        <w:rPr>
          <w:rFonts w:ascii="Calibri" w:hAnsi="Calibri" w:cs="Calibri"/>
          <w:sz w:val="24"/>
          <w:szCs w:val="24"/>
        </w:rPr>
      </w:pPr>
    </w:p>
    <w:p w:rsidR="00456EDE" w:rsidRDefault="00456EDE">
      <w:pPr>
        <w:spacing w:after="160" w:line="259" w:lineRule="auto"/>
        <w:rPr>
          <w:rFonts w:ascii="Calibri" w:hAnsi="Calibri" w:cs="Calibri"/>
          <w:sz w:val="24"/>
          <w:szCs w:val="24"/>
        </w:rPr>
      </w:pPr>
      <w:r>
        <w:rPr>
          <w:rFonts w:ascii="Calibri" w:hAnsi="Calibri" w:cs="Calibri"/>
          <w:sz w:val="24"/>
          <w:szCs w:val="24"/>
        </w:rPr>
        <w:br w:type="page"/>
      </w:r>
    </w:p>
    <w:p w:rsidR="00456EDE" w:rsidRDefault="00456EDE" w:rsidP="00EC1B26">
      <w:pPr>
        <w:rPr>
          <w:rFonts w:ascii="Calibri" w:hAnsi="Calibri" w:cs="Calibri"/>
          <w:sz w:val="24"/>
          <w:szCs w:val="24"/>
        </w:rPr>
      </w:pPr>
      <w:r>
        <w:rPr>
          <w:rFonts w:ascii="Calibri" w:hAnsi="Calibri" w:cs="Calibri"/>
          <w:sz w:val="24"/>
          <w:szCs w:val="24"/>
        </w:rPr>
        <w:lastRenderedPageBreak/>
        <w:t>Annex</w:t>
      </w:r>
      <w:r w:rsidR="002E4F59">
        <w:rPr>
          <w:rFonts w:ascii="Calibri" w:hAnsi="Calibri" w:cs="Calibri"/>
          <w:sz w:val="24"/>
          <w:szCs w:val="24"/>
        </w:rPr>
        <w:t xml:space="preserve"> </w:t>
      </w:r>
      <w:r w:rsidR="00C77E91">
        <w:rPr>
          <w:rFonts w:ascii="Calibri" w:hAnsi="Calibri" w:cs="Calibri"/>
          <w:sz w:val="24"/>
          <w:szCs w:val="24"/>
        </w:rPr>
        <w:t>A</w:t>
      </w:r>
    </w:p>
    <w:p w:rsidR="00456EDE" w:rsidRDefault="00456EDE" w:rsidP="00EC1B26">
      <w:pPr>
        <w:rPr>
          <w:rFonts w:ascii="Calibri" w:hAnsi="Calibri" w:cs="Calibri"/>
          <w:sz w:val="24"/>
          <w:szCs w:val="24"/>
        </w:rPr>
      </w:pPr>
    </w:p>
    <w:p w:rsidR="00456EDE" w:rsidRDefault="00456EDE" w:rsidP="00EC1B26">
      <w:pPr>
        <w:rPr>
          <w:rFonts w:ascii="Calibri" w:hAnsi="Calibri" w:cs="Calibri"/>
          <w:sz w:val="24"/>
          <w:szCs w:val="24"/>
        </w:rPr>
      </w:pPr>
      <w:r>
        <w:rPr>
          <w:rFonts w:ascii="Calibri" w:hAnsi="Calibri" w:cs="Calibri"/>
          <w:sz w:val="24"/>
          <w:szCs w:val="24"/>
        </w:rPr>
        <w:t>Attendees</w:t>
      </w:r>
    </w:p>
    <w:p w:rsidR="00456EDE" w:rsidRDefault="00456EDE" w:rsidP="00EC1B26">
      <w:pPr>
        <w:rPr>
          <w:rFonts w:ascii="Calibri" w:hAnsi="Calibri" w:cs="Calibri"/>
          <w:sz w:val="24"/>
          <w:szCs w:val="24"/>
        </w:rPr>
      </w:pPr>
    </w:p>
    <w:p w:rsidR="00456EDE" w:rsidRPr="00F91920" w:rsidRDefault="00456EDE" w:rsidP="00456EDE">
      <w:pPr>
        <w:rPr>
          <w:rFonts w:ascii="Calibri" w:hAnsi="Calibri" w:cs="Calibri"/>
          <w:sz w:val="24"/>
          <w:szCs w:val="24"/>
        </w:rPr>
      </w:pPr>
      <w:r w:rsidRPr="00F91920">
        <w:rPr>
          <w:rFonts w:ascii="Calibri" w:hAnsi="Calibri" w:cs="Calibri"/>
          <w:sz w:val="24"/>
          <w:szCs w:val="24"/>
        </w:rPr>
        <w:t>Board</w:t>
      </w:r>
      <w:r>
        <w:rPr>
          <w:rFonts w:ascii="Calibri" w:hAnsi="Calibri" w:cs="Calibri"/>
          <w:sz w:val="24"/>
          <w:szCs w:val="24"/>
        </w:rPr>
        <w:t xml:space="preserve"> – Mike </w:t>
      </w:r>
      <w:proofErr w:type="spellStart"/>
      <w:r>
        <w:rPr>
          <w:rFonts w:ascii="Calibri" w:hAnsi="Calibri" w:cs="Calibri"/>
          <w:sz w:val="24"/>
          <w:szCs w:val="24"/>
        </w:rPr>
        <w:t>Cantlay</w:t>
      </w:r>
      <w:proofErr w:type="spellEnd"/>
      <w:r>
        <w:rPr>
          <w:rFonts w:ascii="Calibri" w:hAnsi="Calibri" w:cs="Calibri"/>
          <w:sz w:val="24"/>
          <w:szCs w:val="24"/>
        </w:rPr>
        <w:t>, Cath Denholm, Kate Broughton, Ian Gambles, Pete Higgins, Jackie Hyland, David Johnstone, Colin MacPhail, Aoife Martin, Heather Reid, Nikki Yoxall, Wayne Powell</w:t>
      </w:r>
    </w:p>
    <w:p w:rsidR="00456EDE" w:rsidRDefault="00456EDE" w:rsidP="00456EDE">
      <w:pPr>
        <w:rPr>
          <w:rFonts w:ascii="Calibri" w:hAnsi="Calibri" w:cs="Calibri"/>
          <w:sz w:val="24"/>
          <w:szCs w:val="24"/>
        </w:rPr>
      </w:pPr>
    </w:p>
    <w:p w:rsidR="00456EDE" w:rsidRPr="00F91920" w:rsidRDefault="00456EDE" w:rsidP="00456EDE">
      <w:pPr>
        <w:rPr>
          <w:rFonts w:ascii="Calibri" w:hAnsi="Calibri" w:cs="Calibri"/>
          <w:sz w:val="24"/>
          <w:szCs w:val="24"/>
        </w:rPr>
      </w:pPr>
      <w:r w:rsidRPr="00F91920">
        <w:rPr>
          <w:rFonts w:ascii="Calibri" w:hAnsi="Calibri" w:cs="Calibri"/>
          <w:sz w:val="24"/>
          <w:szCs w:val="24"/>
        </w:rPr>
        <w:t>SAC</w:t>
      </w:r>
      <w:r>
        <w:rPr>
          <w:rFonts w:ascii="Calibri" w:hAnsi="Calibri" w:cs="Calibri"/>
          <w:sz w:val="24"/>
          <w:szCs w:val="24"/>
        </w:rPr>
        <w:t xml:space="preserve"> – Dan Haydon, Aileen Mill, Ruth Mitchell, Neil Metcalfe, Martin Price, Jane Reid</w:t>
      </w:r>
    </w:p>
    <w:p w:rsidR="00456EDE" w:rsidRDefault="00456EDE" w:rsidP="00456EDE">
      <w:pPr>
        <w:rPr>
          <w:rFonts w:ascii="Calibri" w:hAnsi="Calibri" w:cs="Calibri"/>
          <w:sz w:val="24"/>
          <w:szCs w:val="24"/>
        </w:rPr>
      </w:pPr>
    </w:p>
    <w:p w:rsidR="00456EDE" w:rsidRPr="00F91920" w:rsidRDefault="00456EDE" w:rsidP="00456EDE">
      <w:pPr>
        <w:rPr>
          <w:rFonts w:ascii="Calibri" w:hAnsi="Calibri" w:cs="Calibri"/>
          <w:sz w:val="24"/>
          <w:szCs w:val="24"/>
        </w:rPr>
      </w:pPr>
      <w:r w:rsidRPr="00F91920">
        <w:rPr>
          <w:rFonts w:ascii="Calibri" w:hAnsi="Calibri" w:cs="Calibri"/>
          <w:sz w:val="24"/>
          <w:szCs w:val="24"/>
        </w:rPr>
        <w:t>Staff</w:t>
      </w:r>
      <w:r>
        <w:rPr>
          <w:rFonts w:ascii="Calibri" w:hAnsi="Calibri" w:cs="Calibri"/>
          <w:sz w:val="24"/>
          <w:szCs w:val="24"/>
        </w:rPr>
        <w:t xml:space="preserve"> – Robbie Kernahan, Nick Halfhide, Eileen Stuart, Jason Ormiston, Graham Boyle, Sarah Hutcheon, Des Thompson, David Donnan, Nick Everett, Kath Leys, Paul Sizeland, Philippa Vigano</w:t>
      </w:r>
    </w:p>
    <w:p w:rsidR="00456EDE" w:rsidRDefault="00456EDE" w:rsidP="00EC1B26">
      <w:pPr>
        <w:rPr>
          <w:rFonts w:ascii="Calibri" w:hAnsi="Calibri" w:cs="Calibri"/>
          <w:sz w:val="24"/>
          <w:szCs w:val="24"/>
        </w:rPr>
      </w:pPr>
    </w:p>
    <w:p w:rsidR="00456EDE" w:rsidRDefault="00456EDE" w:rsidP="00EC1B26">
      <w:pPr>
        <w:rPr>
          <w:rFonts w:ascii="Calibri" w:hAnsi="Calibri" w:cs="Calibri"/>
          <w:sz w:val="24"/>
          <w:szCs w:val="24"/>
        </w:rPr>
      </w:pPr>
      <w:r>
        <w:rPr>
          <w:rFonts w:ascii="Calibri" w:hAnsi="Calibri" w:cs="Calibri"/>
          <w:sz w:val="24"/>
          <w:szCs w:val="24"/>
        </w:rPr>
        <w:t>Apologies – Marian Scott, Mary Christie</w:t>
      </w:r>
    </w:p>
    <w:p w:rsidR="00456EDE" w:rsidRDefault="00456EDE" w:rsidP="00EC1B26">
      <w:pPr>
        <w:rPr>
          <w:rFonts w:ascii="Calibri" w:hAnsi="Calibri" w:cs="Calibri"/>
          <w:sz w:val="24"/>
          <w:szCs w:val="24"/>
        </w:rPr>
      </w:pPr>
    </w:p>
    <w:p w:rsidR="00456EDE" w:rsidRDefault="00456EDE" w:rsidP="00EC1B26">
      <w:pPr>
        <w:rPr>
          <w:rFonts w:ascii="Calibri" w:hAnsi="Calibri" w:cs="Calibri"/>
          <w:sz w:val="24"/>
          <w:szCs w:val="24"/>
        </w:rPr>
      </w:pPr>
    </w:p>
    <w:p w:rsidR="00456EDE" w:rsidRDefault="00456EDE" w:rsidP="00EC1B26">
      <w:pPr>
        <w:rPr>
          <w:rFonts w:ascii="Calibri" w:hAnsi="Calibri" w:cs="Calibri"/>
          <w:sz w:val="24"/>
          <w:szCs w:val="24"/>
        </w:rPr>
      </w:pPr>
      <w:r>
        <w:rPr>
          <w:rFonts w:ascii="Calibri" w:hAnsi="Calibri" w:cs="Calibri"/>
          <w:sz w:val="24"/>
          <w:szCs w:val="24"/>
        </w:rPr>
        <w:t>Presentations developed by:</w:t>
      </w:r>
    </w:p>
    <w:p w:rsidR="00456EDE" w:rsidRDefault="00456EDE" w:rsidP="00EC1B26">
      <w:pPr>
        <w:rPr>
          <w:rFonts w:ascii="Calibri" w:hAnsi="Calibri" w:cs="Calibri"/>
          <w:sz w:val="24"/>
          <w:szCs w:val="24"/>
        </w:rPr>
      </w:pPr>
    </w:p>
    <w:p w:rsidR="00456EDE" w:rsidRDefault="00456EDE" w:rsidP="00456EDE">
      <w:pPr>
        <w:spacing w:after="240"/>
        <w:rPr>
          <w:rFonts w:ascii="Calibri" w:hAnsi="Calibri" w:cs="Calibri"/>
          <w:sz w:val="24"/>
          <w:szCs w:val="24"/>
        </w:rPr>
      </w:pPr>
      <w:r>
        <w:rPr>
          <w:rFonts w:ascii="Calibri" w:hAnsi="Calibri" w:cs="Calibri"/>
          <w:b/>
          <w:bCs/>
          <w:sz w:val="24"/>
          <w:szCs w:val="24"/>
        </w:rPr>
        <w:t>Protecting Nature</w:t>
      </w:r>
      <w:r>
        <w:rPr>
          <w:rFonts w:ascii="Calibri" w:hAnsi="Calibri" w:cs="Calibri"/>
          <w:sz w:val="24"/>
          <w:szCs w:val="24"/>
        </w:rPr>
        <w:t>.</w:t>
      </w:r>
      <w:r w:rsidR="00966597">
        <w:rPr>
          <w:rFonts w:ascii="Calibri" w:hAnsi="Calibri" w:cs="Calibri"/>
          <w:sz w:val="24"/>
          <w:szCs w:val="24"/>
        </w:rPr>
        <w:t xml:space="preserve"> </w:t>
      </w:r>
      <w:r>
        <w:rPr>
          <w:rFonts w:ascii="Calibri" w:hAnsi="Calibri" w:cs="Calibri"/>
          <w:sz w:val="24"/>
          <w:szCs w:val="24"/>
        </w:rPr>
        <w:t>Developed by Jackie Hyland, Laura Campbell, David Donnan, Nick Everett, Ben Ross, Cathy Tilbrook, Liz McLachlan and Mike Shepherd.</w:t>
      </w:r>
    </w:p>
    <w:p w:rsidR="00456EDE" w:rsidRDefault="00456EDE" w:rsidP="00456EDE">
      <w:pPr>
        <w:spacing w:after="240"/>
        <w:rPr>
          <w:rFonts w:ascii="Calibri" w:hAnsi="Calibri" w:cs="Calibri"/>
          <w:sz w:val="24"/>
          <w:szCs w:val="24"/>
        </w:rPr>
      </w:pPr>
      <w:r>
        <w:rPr>
          <w:rFonts w:ascii="Calibri" w:hAnsi="Calibri" w:cs="Calibri"/>
          <w:b/>
          <w:bCs/>
          <w:sz w:val="24"/>
          <w:szCs w:val="24"/>
        </w:rPr>
        <w:t>Restoring Nature</w:t>
      </w:r>
      <w:r>
        <w:rPr>
          <w:rFonts w:ascii="Calibri" w:hAnsi="Calibri" w:cs="Calibri"/>
          <w:b/>
          <w:bCs/>
          <w:color w:val="1F497D"/>
          <w:sz w:val="24"/>
          <w:szCs w:val="24"/>
        </w:rPr>
        <w:t xml:space="preserve">. </w:t>
      </w:r>
      <w:r>
        <w:rPr>
          <w:rFonts w:ascii="Calibri" w:hAnsi="Calibri" w:cs="Calibri"/>
          <w:sz w:val="24"/>
          <w:szCs w:val="24"/>
        </w:rPr>
        <w:t xml:space="preserve">Developed by Prof Martin Price, Kath Leys, Kay Prichard, David O’Brien, Joe Bullard, Elana Bader, Stuart Shaw and </w:t>
      </w:r>
      <w:proofErr w:type="spellStart"/>
      <w:r>
        <w:rPr>
          <w:rFonts w:ascii="Calibri" w:hAnsi="Calibri" w:cs="Calibri"/>
          <w:sz w:val="24"/>
          <w:szCs w:val="24"/>
        </w:rPr>
        <w:t>Rebekka</w:t>
      </w:r>
      <w:proofErr w:type="spellEnd"/>
      <w:r>
        <w:rPr>
          <w:rFonts w:ascii="Calibri" w:hAnsi="Calibri" w:cs="Calibri"/>
          <w:sz w:val="24"/>
          <w:szCs w:val="24"/>
        </w:rPr>
        <w:t xml:space="preserve"> </w:t>
      </w:r>
      <w:proofErr w:type="spellStart"/>
      <w:r>
        <w:rPr>
          <w:rFonts w:ascii="Calibri" w:hAnsi="Calibri" w:cs="Calibri"/>
          <w:sz w:val="24"/>
          <w:szCs w:val="24"/>
        </w:rPr>
        <w:t>Artz</w:t>
      </w:r>
      <w:proofErr w:type="spellEnd"/>
      <w:r>
        <w:rPr>
          <w:rFonts w:ascii="Calibri" w:hAnsi="Calibri" w:cs="Calibri"/>
          <w:sz w:val="24"/>
          <w:szCs w:val="24"/>
        </w:rPr>
        <w:t>.</w:t>
      </w:r>
    </w:p>
    <w:p w:rsidR="00456EDE" w:rsidRPr="00456EDE" w:rsidRDefault="00456EDE" w:rsidP="00456EDE">
      <w:pPr>
        <w:spacing w:after="240"/>
        <w:rPr>
          <w:rFonts w:ascii="Calibri" w:hAnsi="Calibri" w:cs="Calibri"/>
          <w:b/>
          <w:bCs/>
          <w:sz w:val="24"/>
          <w:szCs w:val="24"/>
        </w:rPr>
      </w:pPr>
      <w:r>
        <w:rPr>
          <w:rFonts w:ascii="Calibri" w:hAnsi="Calibri" w:cs="Calibri"/>
          <w:b/>
          <w:bCs/>
          <w:sz w:val="24"/>
          <w:szCs w:val="24"/>
        </w:rPr>
        <w:t>Valuing nature</w:t>
      </w:r>
      <w:r w:rsidRPr="00456EDE">
        <w:rPr>
          <w:rFonts w:ascii="Calibri" w:hAnsi="Calibri" w:cs="Calibri"/>
          <w:b/>
          <w:bCs/>
          <w:sz w:val="24"/>
          <w:szCs w:val="24"/>
        </w:rPr>
        <w:t xml:space="preserve">. </w:t>
      </w:r>
      <w:r w:rsidRPr="00456EDE">
        <w:rPr>
          <w:rFonts w:ascii="Calibri" w:hAnsi="Calibri" w:cs="Calibri"/>
          <w:bCs/>
          <w:sz w:val="24"/>
          <w:szCs w:val="24"/>
        </w:rPr>
        <w:t>Developed by Aileen Mill, Mary Christie, Brendan Turvey, Ivan Clark, Pete Rawcliffe and Elana Bader.</w:t>
      </w:r>
    </w:p>
    <w:p w:rsidR="00456EDE" w:rsidRPr="00966597" w:rsidRDefault="00456EDE" w:rsidP="00966597">
      <w:pPr>
        <w:spacing w:after="240"/>
        <w:rPr>
          <w:rFonts w:ascii="Calibri" w:hAnsi="Calibri" w:cs="Calibri"/>
          <w:b/>
          <w:bCs/>
          <w:sz w:val="24"/>
          <w:szCs w:val="24"/>
        </w:rPr>
      </w:pPr>
      <w:r>
        <w:rPr>
          <w:rFonts w:ascii="Calibri" w:hAnsi="Calibri" w:cs="Calibri"/>
          <w:b/>
          <w:bCs/>
          <w:sz w:val="24"/>
          <w:szCs w:val="24"/>
        </w:rPr>
        <w:t>Cross cutting issues</w:t>
      </w:r>
      <w:r w:rsidRPr="00966597">
        <w:rPr>
          <w:rFonts w:ascii="Calibri" w:hAnsi="Calibri" w:cs="Calibri"/>
          <w:b/>
          <w:bCs/>
          <w:sz w:val="24"/>
          <w:szCs w:val="24"/>
        </w:rPr>
        <w:t xml:space="preserve">. </w:t>
      </w:r>
      <w:r w:rsidRPr="00966597">
        <w:rPr>
          <w:rFonts w:ascii="Calibri" w:hAnsi="Calibri" w:cs="Calibri"/>
          <w:bCs/>
          <w:sz w:val="24"/>
          <w:szCs w:val="24"/>
        </w:rPr>
        <w:t>Developed by Pete Higgins, Paul Sizeland, Philippa Vigano, Iain MacDonald, Martin Gaywood, Abi Gardner and Dougie Pollok.</w:t>
      </w:r>
    </w:p>
    <w:p w:rsidR="00456EDE" w:rsidRPr="00DD14F1" w:rsidRDefault="00456EDE" w:rsidP="00EC1B26">
      <w:pPr>
        <w:rPr>
          <w:rFonts w:ascii="Calibri" w:hAnsi="Calibri" w:cs="Calibri"/>
          <w:sz w:val="24"/>
          <w:szCs w:val="24"/>
        </w:rPr>
      </w:pPr>
    </w:p>
    <w:sectPr w:rsidR="00456EDE" w:rsidRPr="00DD14F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E3E" w:rsidRDefault="00C83E3E" w:rsidP="00081AEE">
      <w:r>
        <w:separator/>
      </w:r>
    </w:p>
  </w:endnote>
  <w:endnote w:type="continuationSeparator" w:id="0">
    <w:p w:rsidR="00C83E3E" w:rsidRDefault="00C83E3E"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206621"/>
      <w:docPartObj>
        <w:docPartGallery w:val="Page Numbers (Bottom of Page)"/>
        <w:docPartUnique/>
      </w:docPartObj>
    </w:sdtPr>
    <w:sdtEndPr>
      <w:rPr>
        <w:noProof/>
      </w:rPr>
    </w:sdtEndPr>
    <w:sdtContent>
      <w:p w:rsidR="0057421C" w:rsidRDefault="0057421C">
        <w:pPr>
          <w:pStyle w:val="Footer"/>
          <w:jc w:val="center"/>
        </w:pPr>
        <w:r>
          <w:fldChar w:fldCharType="begin"/>
        </w:r>
        <w:r>
          <w:instrText xml:space="preserve"> PAGE   \* MERGEFORMAT </w:instrText>
        </w:r>
        <w:r>
          <w:fldChar w:fldCharType="separate"/>
        </w:r>
        <w:r w:rsidR="00DF3FC7">
          <w:rPr>
            <w:noProof/>
          </w:rPr>
          <w:t>6</w:t>
        </w:r>
        <w:r>
          <w:rPr>
            <w:noProof/>
          </w:rPr>
          <w:fldChar w:fldCharType="end"/>
        </w:r>
      </w:p>
    </w:sdtContent>
  </w:sdt>
  <w:p w:rsidR="00555B99" w:rsidRDefault="00555B99"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E3E" w:rsidRDefault="00C83E3E" w:rsidP="00081AEE">
      <w:r>
        <w:separator/>
      </w:r>
    </w:p>
  </w:footnote>
  <w:footnote w:type="continuationSeparator" w:id="0">
    <w:p w:rsidR="00C83E3E" w:rsidRDefault="00C83E3E" w:rsidP="0008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2C1" w:rsidRPr="00DD14F1" w:rsidRDefault="003212C1" w:rsidP="003212C1">
    <w:pPr>
      <w:pStyle w:val="Header"/>
      <w:tabs>
        <w:tab w:val="clear" w:pos="4513"/>
        <w:tab w:val="clear" w:pos="9026"/>
        <w:tab w:val="left" w:pos="7950"/>
      </w:tabs>
      <w:jc w:val="right"/>
      <w:rPr>
        <w:rFonts w:ascii="Calibri" w:hAnsi="Calibri" w:cs="Calibri"/>
        <w:sz w:val="24"/>
        <w:szCs w:val="24"/>
      </w:rPr>
    </w:pPr>
    <w:r w:rsidRPr="00DD14F1">
      <w:rPr>
        <w:rFonts w:ascii="Calibri" w:hAnsi="Calibri" w:cs="Calibri"/>
        <w:sz w:val="24"/>
        <w:szCs w:val="24"/>
      </w:rPr>
      <w:t>SAC</w:t>
    </w:r>
    <w:r w:rsidR="00144A8B">
      <w:rPr>
        <w:rFonts w:ascii="Calibri" w:hAnsi="Calibri" w:cs="Calibri"/>
        <w:sz w:val="24"/>
        <w:szCs w:val="24"/>
      </w:rPr>
      <w:t>/</w:t>
    </w:r>
    <w:r w:rsidRPr="00DD14F1">
      <w:rPr>
        <w:rFonts w:ascii="Calibri" w:hAnsi="Calibri" w:cs="Calibri"/>
        <w:sz w:val="24"/>
        <w:szCs w:val="24"/>
      </w:rPr>
      <w:t>20</w:t>
    </w:r>
    <w:r w:rsidR="00456EDE">
      <w:rPr>
        <w:rFonts w:ascii="Calibri" w:hAnsi="Calibri" w:cs="Calibri"/>
        <w:sz w:val="24"/>
        <w:szCs w:val="24"/>
      </w:rPr>
      <w:t>22</w:t>
    </w:r>
    <w:r w:rsidRPr="00DD14F1">
      <w:rPr>
        <w:rFonts w:ascii="Calibri" w:hAnsi="Calibri" w:cs="Calibri"/>
        <w:sz w:val="24"/>
        <w:szCs w:val="24"/>
      </w:rPr>
      <w:t>/</w:t>
    </w:r>
    <w:r w:rsidR="00456EDE">
      <w:rPr>
        <w:rFonts w:ascii="Calibri" w:hAnsi="Calibri" w:cs="Calibri"/>
        <w:sz w:val="24"/>
        <w:szCs w:val="24"/>
      </w:rPr>
      <w:t>03</w:t>
    </w:r>
    <w:r w:rsidRPr="00DD14F1">
      <w:rPr>
        <w:rFonts w:ascii="Calibri" w:hAnsi="Calibri" w:cs="Calibri"/>
        <w:sz w:val="24"/>
        <w:szCs w:val="24"/>
      </w:rPr>
      <w:t>/</w:t>
    </w:r>
    <w:r w:rsidR="00F4457E">
      <w:rPr>
        <w:rFonts w:ascii="Calibri" w:hAnsi="Calibri" w:cs="Calibri"/>
        <w:sz w:val="24"/>
        <w:szCs w:val="24"/>
      </w:rPr>
      <w:t>05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52B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E7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22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66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80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C6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C8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9A8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86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156885"/>
    <w:multiLevelType w:val="hybridMultilevel"/>
    <w:tmpl w:val="0BE83B10"/>
    <w:lvl w:ilvl="0" w:tplc="27C86E88">
      <w:start w:val="1"/>
      <w:numFmt w:val="bullet"/>
      <w:lvlText w:val="•"/>
      <w:lvlJc w:val="left"/>
      <w:pPr>
        <w:tabs>
          <w:tab w:val="num" w:pos="720"/>
        </w:tabs>
        <w:ind w:left="720" w:hanging="360"/>
      </w:pPr>
      <w:rPr>
        <w:rFonts w:ascii="Arial" w:hAnsi="Arial" w:hint="default"/>
      </w:rPr>
    </w:lvl>
    <w:lvl w:ilvl="1" w:tplc="D7C06530" w:tentative="1">
      <w:start w:val="1"/>
      <w:numFmt w:val="bullet"/>
      <w:lvlText w:val="•"/>
      <w:lvlJc w:val="left"/>
      <w:pPr>
        <w:tabs>
          <w:tab w:val="num" w:pos="1440"/>
        </w:tabs>
        <w:ind w:left="1440" w:hanging="360"/>
      </w:pPr>
      <w:rPr>
        <w:rFonts w:ascii="Arial" w:hAnsi="Arial" w:hint="default"/>
      </w:rPr>
    </w:lvl>
    <w:lvl w:ilvl="2" w:tplc="592431C2" w:tentative="1">
      <w:start w:val="1"/>
      <w:numFmt w:val="bullet"/>
      <w:lvlText w:val="•"/>
      <w:lvlJc w:val="left"/>
      <w:pPr>
        <w:tabs>
          <w:tab w:val="num" w:pos="2160"/>
        </w:tabs>
        <w:ind w:left="2160" w:hanging="360"/>
      </w:pPr>
      <w:rPr>
        <w:rFonts w:ascii="Arial" w:hAnsi="Arial" w:hint="default"/>
      </w:rPr>
    </w:lvl>
    <w:lvl w:ilvl="3" w:tplc="46163484" w:tentative="1">
      <w:start w:val="1"/>
      <w:numFmt w:val="bullet"/>
      <w:lvlText w:val="•"/>
      <w:lvlJc w:val="left"/>
      <w:pPr>
        <w:tabs>
          <w:tab w:val="num" w:pos="2880"/>
        </w:tabs>
        <w:ind w:left="2880" w:hanging="360"/>
      </w:pPr>
      <w:rPr>
        <w:rFonts w:ascii="Arial" w:hAnsi="Arial" w:hint="default"/>
      </w:rPr>
    </w:lvl>
    <w:lvl w:ilvl="4" w:tplc="24B24150" w:tentative="1">
      <w:start w:val="1"/>
      <w:numFmt w:val="bullet"/>
      <w:lvlText w:val="•"/>
      <w:lvlJc w:val="left"/>
      <w:pPr>
        <w:tabs>
          <w:tab w:val="num" w:pos="3600"/>
        </w:tabs>
        <w:ind w:left="3600" w:hanging="360"/>
      </w:pPr>
      <w:rPr>
        <w:rFonts w:ascii="Arial" w:hAnsi="Arial" w:hint="default"/>
      </w:rPr>
    </w:lvl>
    <w:lvl w:ilvl="5" w:tplc="F25C4B0C" w:tentative="1">
      <w:start w:val="1"/>
      <w:numFmt w:val="bullet"/>
      <w:lvlText w:val="•"/>
      <w:lvlJc w:val="left"/>
      <w:pPr>
        <w:tabs>
          <w:tab w:val="num" w:pos="4320"/>
        </w:tabs>
        <w:ind w:left="4320" w:hanging="360"/>
      </w:pPr>
      <w:rPr>
        <w:rFonts w:ascii="Arial" w:hAnsi="Arial" w:hint="default"/>
      </w:rPr>
    </w:lvl>
    <w:lvl w:ilvl="6" w:tplc="7A0823D2" w:tentative="1">
      <w:start w:val="1"/>
      <w:numFmt w:val="bullet"/>
      <w:lvlText w:val="•"/>
      <w:lvlJc w:val="left"/>
      <w:pPr>
        <w:tabs>
          <w:tab w:val="num" w:pos="5040"/>
        </w:tabs>
        <w:ind w:left="5040" w:hanging="360"/>
      </w:pPr>
      <w:rPr>
        <w:rFonts w:ascii="Arial" w:hAnsi="Arial" w:hint="default"/>
      </w:rPr>
    </w:lvl>
    <w:lvl w:ilvl="7" w:tplc="A484FABC" w:tentative="1">
      <w:start w:val="1"/>
      <w:numFmt w:val="bullet"/>
      <w:lvlText w:val="•"/>
      <w:lvlJc w:val="left"/>
      <w:pPr>
        <w:tabs>
          <w:tab w:val="num" w:pos="5760"/>
        </w:tabs>
        <w:ind w:left="5760" w:hanging="360"/>
      </w:pPr>
      <w:rPr>
        <w:rFonts w:ascii="Arial" w:hAnsi="Arial" w:hint="default"/>
      </w:rPr>
    </w:lvl>
    <w:lvl w:ilvl="8" w:tplc="A4D88FE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A54588E"/>
    <w:multiLevelType w:val="hybridMultilevel"/>
    <w:tmpl w:val="F5601C60"/>
    <w:lvl w:ilvl="0" w:tplc="0809000F">
      <w:start w:val="1"/>
      <w:numFmt w:val="decimal"/>
      <w:lvlText w:val="%1."/>
      <w:lvlJc w:val="left"/>
      <w:pPr>
        <w:ind w:left="774" w:hanging="360"/>
      </w:pPr>
    </w:lvl>
    <w:lvl w:ilvl="1" w:tplc="08090019">
      <w:start w:val="1"/>
      <w:numFmt w:val="lowerLetter"/>
      <w:lvlText w:val="%2."/>
      <w:lvlJc w:val="left"/>
      <w:pPr>
        <w:ind w:left="1494" w:hanging="360"/>
      </w:pPr>
    </w:lvl>
    <w:lvl w:ilvl="2" w:tplc="0809001B">
      <w:start w:val="1"/>
      <w:numFmt w:val="lowerRoman"/>
      <w:lvlText w:val="%3."/>
      <w:lvlJc w:val="right"/>
      <w:pPr>
        <w:ind w:left="2214" w:hanging="180"/>
      </w:pPr>
    </w:lvl>
    <w:lvl w:ilvl="3" w:tplc="0809000F">
      <w:start w:val="1"/>
      <w:numFmt w:val="decimal"/>
      <w:lvlText w:val="%4."/>
      <w:lvlJc w:val="left"/>
      <w:pPr>
        <w:ind w:left="2934" w:hanging="360"/>
      </w:pPr>
    </w:lvl>
    <w:lvl w:ilvl="4" w:tplc="08090019">
      <w:start w:val="1"/>
      <w:numFmt w:val="lowerLetter"/>
      <w:lvlText w:val="%5."/>
      <w:lvlJc w:val="left"/>
      <w:pPr>
        <w:ind w:left="3654" w:hanging="360"/>
      </w:pPr>
    </w:lvl>
    <w:lvl w:ilvl="5" w:tplc="0809001B">
      <w:start w:val="1"/>
      <w:numFmt w:val="lowerRoman"/>
      <w:lvlText w:val="%6."/>
      <w:lvlJc w:val="right"/>
      <w:pPr>
        <w:ind w:left="4374" w:hanging="180"/>
      </w:pPr>
    </w:lvl>
    <w:lvl w:ilvl="6" w:tplc="0809000F">
      <w:start w:val="1"/>
      <w:numFmt w:val="decimal"/>
      <w:lvlText w:val="%7."/>
      <w:lvlJc w:val="left"/>
      <w:pPr>
        <w:ind w:left="5094" w:hanging="360"/>
      </w:pPr>
    </w:lvl>
    <w:lvl w:ilvl="7" w:tplc="08090019">
      <w:start w:val="1"/>
      <w:numFmt w:val="lowerLetter"/>
      <w:lvlText w:val="%8."/>
      <w:lvlJc w:val="left"/>
      <w:pPr>
        <w:ind w:left="5814" w:hanging="360"/>
      </w:pPr>
    </w:lvl>
    <w:lvl w:ilvl="8" w:tplc="0809001B">
      <w:start w:val="1"/>
      <w:numFmt w:val="lowerRoman"/>
      <w:lvlText w:val="%9."/>
      <w:lvlJc w:val="right"/>
      <w:pPr>
        <w:ind w:left="6534" w:hanging="180"/>
      </w:pPr>
    </w:lvl>
  </w:abstractNum>
  <w:abstractNum w:abstractNumId="12" w15:restartNumberingAfterBreak="0">
    <w:nsid w:val="0FBE1914"/>
    <w:multiLevelType w:val="hybridMultilevel"/>
    <w:tmpl w:val="8AB85E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A36CFC"/>
    <w:multiLevelType w:val="hybridMultilevel"/>
    <w:tmpl w:val="8D240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286482"/>
    <w:multiLevelType w:val="hybridMultilevel"/>
    <w:tmpl w:val="1436ACA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5" w15:restartNumberingAfterBreak="0">
    <w:nsid w:val="1DEB0376"/>
    <w:multiLevelType w:val="hybridMultilevel"/>
    <w:tmpl w:val="F2BA9002"/>
    <w:lvl w:ilvl="0" w:tplc="6A4C69FA">
      <w:start w:val="1"/>
      <w:numFmt w:val="decimal"/>
      <w:lvlText w:val="%1."/>
      <w:lvlJc w:val="left"/>
      <w:pPr>
        <w:ind w:left="72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095914"/>
    <w:multiLevelType w:val="hybridMultilevel"/>
    <w:tmpl w:val="38DEFE3A"/>
    <w:lvl w:ilvl="0" w:tplc="382EB53E">
      <w:start w:val="1"/>
      <w:numFmt w:val="bullet"/>
      <w:lvlText w:val="•"/>
      <w:lvlJc w:val="left"/>
      <w:pPr>
        <w:tabs>
          <w:tab w:val="num" w:pos="1440"/>
        </w:tabs>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53236B8"/>
    <w:multiLevelType w:val="hybridMultilevel"/>
    <w:tmpl w:val="D6306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1161A9"/>
    <w:multiLevelType w:val="hybridMultilevel"/>
    <w:tmpl w:val="CB4A7C22"/>
    <w:lvl w:ilvl="0" w:tplc="7FB82476">
      <w:start w:val="1"/>
      <w:numFmt w:val="bullet"/>
      <w:lvlText w:val="•"/>
      <w:lvlJc w:val="left"/>
      <w:pPr>
        <w:tabs>
          <w:tab w:val="num" w:pos="720"/>
        </w:tabs>
        <w:ind w:left="720" w:hanging="360"/>
      </w:pPr>
      <w:rPr>
        <w:rFonts w:ascii="Arial" w:hAnsi="Arial" w:hint="default"/>
      </w:rPr>
    </w:lvl>
    <w:lvl w:ilvl="1" w:tplc="4CE0C362" w:tentative="1">
      <w:start w:val="1"/>
      <w:numFmt w:val="bullet"/>
      <w:lvlText w:val="•"/>
      <w:lvlJc w:val="left"/>
      <w:pPr>
        <w:tabs>
          <w:tab w:val="num" w:pos="1440"/>
        </w:tabs>
        <w:ind w:left="1440" w:hanging="360"/>
      </w:pPr>
      <w:rPr>
        <w:rFonts w:ascii="Arial" w:hAnsi="Arial" w:hint="default"/>
      </w:rPr>
    </w:lvl>
    <w:lvl w:ilvl="2" w:tplc="F7700E06" w:tentative="1">
      <w:start w:val="1"/>
      <w:numFmt w:val="bullet"/>
      <w:lvlText w:val="•"/>
      <w:lvlJc w:val="left"/>
      <w:pPr>
        <w:tabs>
          <w:tab w:val="num" w:pos="2160"/>
        </w:tabs>
        <w:ind w:left="2160" w:hanging="360"/>
      </w:pPr>
      <w:rPr>
        <w:rFonts w:ascii="Arial" w:hAnsi="Arial" w:hint="default"/>
      </w:rPr>
    </w:lvl>
    <w:lvl w:ilvl="3" w:tplc="7A047D0A" w:tentative="1">
      <w:start w:val="1"/>
      <w:numFmt w:val="bullet"/>
      <w:lvlText w:val="•"/>
      <w:lvlJc w:val="left"/>
      <w:pPr>
        <w:tabs>
          <w:tab w:val="num" w:pos="2880"/>
        </w:tabs>
        <w:ind w:left="2880" w:hanging="360"/>
      </w:pPr>
      <w:rPr>
        <w:rFonts w:ascii="Arial" w:hAnsi="Arial" w:hint="default"/>
      </w:rPr>
    </w:lvl>
    <w:lvl w:ilvl="4" w:tplc="8F2E71C8" w:tentative="1">
      <w:start w:val="1"/>
      <w:numFmt w:val="bullet"/>
      <w:lvlText w:val="•"/>
      <w:lvlJc w:val="left"/>
      <w:pPr>
        <w:tabs>
          <w:tab w:val="num" w:pos="3600"/>
        </w:tabs>
        <w:ind w:left="3600" w:hanging="360"/>
      </w:pPr>
      <w:rPr>
        <w:rFonts w:ascii="Arial" w:hAnsi="Arial" w:hint="default"/>
      </w:rPr>
    </w:lvl>
    <w:lvl w:ilvl="5" w:tplc="7DFEE224" w:tentative="1">
      <w:start w:val="1"/>
      <w:numFmt w:val="bullet"/>
      <w:lvlText w:val="•"/>
      <w:lvlJc w:val="left"/>
      <w:pPr>
        <w:tabs>
          <w:tab w:val="num" w:pos="4320"/>
        </w:tabs>
        <w:ind w:left="4320" w:hanging="360"/>
      </w:pPr>
      <w:rPr>
        <w:rFonts w:ascii="Arial" w:hAnsi="Arial" w:hint="default"/>
      </w:rPr>
    </w:lvl>
    <w:lvl w:ilvl="6" w:tplc="008EA5EE" w:tentative="1">
      <w:start w:val="1"/>
      <w:numFmt w:val="bullet"/>
      <w:lvlText w:val="•"/>
      <w:lvlJc w:val="left"/>
      <w:pPr>
        <w:tabs>
          <w:tab w:val="num" w:pos="5040"/>
        </w:tabs>
        <w:ind w:left="5040" w:hanging="360"/>
      </w:pPr>
      <w:rPr>
        <w:rFonts w:ascii="Arial" w:hAnsi="Arial" w:hint="default"/>
      </w:rPr>
    </w:lvl>
    <w:lvl w:ilvl="7" w:tplc="48DA5BF4" w:tentative="1">
      <w:start w:val="1"/>
      <w:numFmt w:val="bullet"/>
      <w:lvlText w:val="•"/>
      <w:lvlJc w:val="left"/>
      <w:pPr>
        <w:tabs>
          <w:tab w:val="num" w:pos="5760"/>
        </w:tabs>
        <w:ind w:left="5760" w:hanging="360"/>
      </w:pPr>
      <w:rPr>
        <w:rFonts w:ascii="Arial" w:hAnsi="Arial" w:hint="default"/>
      </w:rPr>
    </w:lvl>
    <w:lvl w:ilvl="8" w:tplc="1F8EE10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7C73805"/>
    <w:multiLevelType w:val="hybridMultilevel"/>
    <w:tmpl w:val="9EACA6C8"/>
    <w:lvl w:ilvl="0" w:tplc="382EB53E">
      <w:start w:val="1"/>
      <w:numFmt w:val="bullet"/>
      <w:lvlText w:val="•"/>
      <w:lvlJc w:val="left"/>
      <w:pPr>
        <w:tabs>
          <w:tab w:val="num" w:pos="720"/>
        </w:tabs>
        <w:ind w:left="720" w:hanging="360"/>
      </w:pPr>
      <w:rPr>
        <w:rFonts w:ascii="Arial" w:hAnsi="Arial" w:hint="default"/>
      </w:rPr>
    </w:lvl>
    <w:lvl w:ilvl="1" w:tplc="88F6C7CA" w:tentative="1">
      <w:start w:val="1"/>
      <w:numFmt w:val="bullet"/>
      <w:lvlText w:val="•"/>
      <w:lvlJc w:val="left"/>
      <w:pPr>
        <w:tabs>
          <w:tab w:val="num" w:pos="1440"/>
        </w:tabs>
        <w:ind w:left="1440" w:hanging="360"/>
      </w:pPr>
      <w:rPr>
        <w:rFonts w:ascii="Arial" w:hAnsi="Arial" w:hint="default"/>
      </w:rPr>
    </w:lvl>
    <w:lvl w:ilvl="2" w:tplc="198C626C" w:tentative="1">
      <w:start w:val="1"/>
      <w:numFmt w:val="bullet"/>
      <w:lvlText w:val="•"/>
      <w:lvlJc w:val="left"/>
      <w:pPr>
        <w:tabs>
          <w:tab w:val="num" w:pos="2160"/>
        </w:tabs>
        <w:ind w:left="2160" w:hanging="360"/>
      </w:pPr>
      <w:rPr>
        <w:rFonts w:ascii="Arial" w:hAnsi="Arial" w:hint="default"/>
      </w:rPr>
    </w:lvl>
    <w:lvl w:ilvl="3" w:tplc="5AA8327C" w:tentative="1">
      <w:start w:val="1"/>
      <w:numFmt w:val="bullet"/>
      <w:lvlText w:val="•"/>
      <w:lvlJc w:val="left"/>
      <w:pPr>
        <w:tabs>
          <w:tab w:val="num" w:pos="2880"/>
        </w:tabs>
        <w:ind w:left="2880" w:hanging="360"/>
      </w:pPr>
      <w:rPr>
        <w:rFonts w:ascii="Arial" w:hAnsi="Arial" w:hint="default"/>
      </w:rPr>
    </w:lvl>
    <w:lvl w:ilvl="4" w:tplc="1ED40664" w:tentative="1">
      <w:start w:val="1"/>
      <w:numFmt w:val="bullet"/>
      <w:lvlText w:val="•"/>
      <w:lvlJc w:val="left"/>
      <w:pPr>
        <w:tabs>
          <w:tab w:val="num" w:pos="3600"/>
        </w:tabs>
        <w:ind w:left="3600" w:hanging="360"/>
      </w:pPr>
      <w:rPr>
        <w:rFonts w:ascii="Arial" w:hAnsi="Arial" w:hint="default"/>
      </w:rPr>
    </w:lvl>
    <w:lvl w:ilvl="5" w:tplc="6748AD3C" w:tentative="1">
      <w:start w:val="1"/>
      <w:numFmt w:val="bullet"/>
      <w:lvlText w:val="•"/>
      <w:lvlJc w:val="left"/>
      <w:pPr>
        <w:tabs>
          <w:tab w:val="num" w:pos="4320"/>
        </w:tabs>
        <w:ind w:left="4320" w:hanging="360"/>
      </w:pPr>
      <w:rPr>
        <w:rFonts w:ascii="Arial" w:hAnsi="Arial" w:hint="default"/>
      </w:rPr>
    </w:lvl>
    <w:lvl w:ilvl="6" w:tplc="4120BB4A" w:tentative="1">
      <w:start w:val="1"/>
      <w:numFmt w:val="bullet"/>
      <w:lvlText w:val="•"/>
      <w:lvlJc w:val="left"/>
      <w:pPr>
        <w:tabs>
          <w:tab w:val="num" w:pos="5040"/>
        </w:tabs>
        <w:ind w:left="5040" w:hanging="360"/>
      </w:pPr>
      <w:rPr>
        <w:rFonts w:ascii="Arial" w:hAnsi="Arial" w:hint="default"/>
      </w:rPr>
    </w:lvl>
    <w:lvl w:ilvl="7" w:tplc="A0FC5B00" w:tentative="1">
      <w:start w:val="1"/>
      <w:numFmt w:val="bullet"/>
      <w:lvlText w:val="•"/>
      <w:lvlJc w:val="left"/>
      <w:pPr>
        <w:tabs>
          <w:tab w:val="num" w:pos="5760"/>
        </w:tabs>
        <w:ind w:left="5760" w:hanging="360"/>
      </w:pPr>
      <w:rPr>
        <w:rFonts w:ascii="Arial" w:hAnsi="Arial" w:hint="default"/>
      </w:rPr>
    </w:lvl>
    <w:lvl w:ilvl="8" w:tplc="8654AFE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55A0769"/>
    <w:multiLevelType w:val="hybridMultilevel"/>
    <w:tmpl w:val="D3169F66"/>
    <w:lvl w:ilvl="0" w:tplc="8D488046">
      <w:start w:val="1"/>
      <w:numFmt w:val="bullet"/>
      <w:lvlText w:val="•"/>
      <w:lvlJc w:val="left"/>
      <w:pPr>
        <w:tabs>
          <w:tab w:val="num" w:pos="720"/>
        </w:tabs>
        <w:ind w:left="720" w:hanging="360"/>
      </w:pPr>
      <w:rPr>
        <w:rFonts w:ascii="Arial" w:hAnsi="Arial" w:hint="default"/>
      </w:rPr>
    </w:lvl>
    <w:lvl w:ilvl="1" w:tplc="9112CC32" w:tentative="1">
      <w:start w:val="1"/>
      <w:numFmt w:val="bullet"/>
      <w:lvlText w:val="•"/>
      <w:lvlJc w:val="left"/>
      <w:pPr>
        <w:tabs>
          <w:tab w:val="num" w:pos="1440"/>
        </w:tabs>
        <w:ind w:left="1440" w:hanging="360"/>
      </w:pPr>
      <w:rPr>
        <w:rFonts w:ascii="Arial" w:hAnsi="Arial" w:hint="default"/>
      </w:rPr>
    </w:lvl>
    <w:lvl w:ilvl="2" w:tplc="29EC89C4" w:tentative="1">
      <w:start w:val="1"/>
      <w:numFmt w:val="bullet"/>
      <w:lvlText w:val="•"/>
      <w:lvlJc w:val="left"/>
      <w:pPr>
        <w:tabs>
          <w:tab w:val="num" w:pos="2160"/>
        </w:tabs>
        <w:ind w:left="2160" w:hanging="360"/>
      </w:pPr>
      <w:rPr>
        <w:rFonts w:ascii="Arial" w:hAnsi="Arial" w:hint="default"/>
      </w:rPr>
    </w:lvl>
    <w:lvl w:ilvl="3" w:tplc="8728A8E2" w:tentative="1">
      <w:start w:val="1"/>
      <w:numFmt w:val="bullet"/>
      <w:lvlText w:val="•"/>
      <w:lvlJc w:val="left"/>
      <w:pPr>
        <w:tabs>
          <w:tab w:val="num" w:pos="2880"/>
        </w:tabs>
        <w:ind w:left="2880" w:hanging="360"/>
      </w:pPr>
      <w:rPr>
        <w:rFonts w:ascii="Arial" w:hAnsi="Arial" w:hint="default"/>
      </w:rPr>
    </w:lvl>
    <w:lvl w:ilvl="4" w:tplc="63A07F3C" w:tentative="1">
      <w:start w:val="1"/>
      <w:numFmt w:val="bullet"/>
      <w:lvlText w:val="•"/>
      <w:lvlJc w:val="left"/>
      <w:pPr>
        <w:tabs>
          <w:tab w:val="num" w:pos="3600"/>
        </w:tabs>
        <w:ind w:left="3600" w:hanging="360"/>
      </w:pPr>
      <w:rPr>
        <w:rFonts w:ascii="Arial" w:hAnsi="Arial" w:hint="default"/>
      </w:rPr>
    </w:lvl>
    <w:lvl w:ilvl="5" w:tplc="A0740E3C" w:tentative="1">
      <w:start w:val="1"/>
      <w:numFmt w:val="bullet"/>
      <w:lvlText w:val="•"/>
      <w:lvlJc w:val="left"/>
      <w:pPr>
        <w:tabs>
          <w:tab w:val="num" w:pos="4320"/>
        </w:tabs>
        <w:ind w:left="4320" w:hanging="360"/>
      </w:pPr>
      <w:rPr>
        <w:rFonts w:ascii="Arial" w:hAnsi="Arial" w:hint="default"/>
      </w:rPr>
    </w:lvl>
    <w:lvl w:ilvl="6" w:tplc="74AA16A0" w:tentative="1">
      <w:start w:val="1"/>
      <w:numFmt w:val="bullet"/>
      <w:lvlText w:val="•"/>
      <w:lvlJc w:val="left"/>
      <w:pPr>
        <w:tabs>
          <w:tab w:val="num" w:pos="5040"/>
        </w:tabs>
        <w:ind w:left="5040" w:hanging="360"/>
      </w:pPr>
      <w:rPr>
        <w:rFonts w:ascii="Arial" w:hAnsi="Arial" w:hint="default"/>
      </w:rPr>
    </w:lvl>
    <w:lvl w:ilvl="7" w:tplc="7250D4CC" w:tentative="1">
      <w:start w:val="1"/>
      <w:numFmt w:val="bullet"/>
      <w:lvlText w:val="•"/>
      <w:lvlJc w:val="left"/>
      <w:pPr>
        <w:tabs>
          <w:tab w:val="num" w:pos="5760"/>
        </w:tabs>
        <w:ind w:left="5760" w:hanging="360"/>
      </w:pPr>
      <w:rPr>
        <w:rFonts w:ascii="Arial" w:hAnsi="Arial" w:hint="default"/>
      </w:rPr>
    </w:lvl>
    <w:lvl w:ilvl="8" w:tplc="141AA71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9C502BF"/>
    <w:multiLevelType w:val="hybridMultilevel"/>
    <w:tmpl w:val="00E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FE47B7"/>
    <w:multiLevelType w:val="hybridMultilevel"/>
    <w:tmpl w:val="F6A6DD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600B2B"/>
    <w:multiLevelType w:val="multilevel"/>
    <w:tmpl w:val="6DACD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086045D"/>
    <w:multiLevelType w:val="hybridMultilevel"/>
    <w:tmpl w:val="3D36BF9E"/>
    <w:lvl w:ilvl="0" w:tplc="AF003290">
      <w:start w:val="1"/>
      <w:numFmt w:val="decimal"/>
      <w:lvlText w:val="%1."/>
      <w:lvlJc w:val="left"/>
      <w:pPr>
        <w:ind w:left="720" w:hanging="360"/>
      </w:pPr>
      <w:rPr>
        <w:rFonts w:ascii="Calibri" w:hAnsi="Calibri" w:cs="Calibri" w:hint="default"/>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A3732B"/>
    <w:multiLevelType w:val="hybridMultilevel"/>
    <w:tmpl w:val="97F64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E326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6F5612"/>
    <w:multiLevelType w:val="hybridMultilevel"/>
    <w:tmpl w:val="51582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001BD2"/>
    <w:multiLevelType w:val="hybridMultilevel"/>
    <w:tmpl w:val="1D443A9C"/>
    <w:lvl w:ilvl="0" w:tplc="382EB53E">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CA2F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F15B2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4846027"/>
    <w:multiLevelType w:val="hybridMultilevel"/>
    <w:tmpl w:val="0B02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152A39"/>
    <w:multiLevelType w:val="hybridMultilevel"/>
    <w:tmpl w:val="1352AE4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90A6224"/>
    <w:multiLevelType w:val="hybridMultilevel"/>
    <w:tmpl w:val="718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202F18"/>
    <w:multiLevelType w:val="hybridMultilevel"/>
    <w:tmpl w:val="B1E63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396F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E2F4879"/>
    <w:multiLevelType w:val="hybridMultilevel"/>
    <w:tmpl w:val="3554585A"/>
    <w:lvl w:ilvl="0" w:tplc="03C8881A">
      <w:start w:val="1"/>
      <w:numFmt w:val="decimal"/>
      <w:lvlText w:val="%1."/>
      <w:lvlJc w:val="left"/>
      <w:pPr>
        <w:tabs>
          <w:tab w:val="num" w:pos="720"/>
        </w:tabs>
        <w:ind w:left="720" w:hanging="360"/>
      </w:pPr>
    </w:lvl>
    <w:lvl w:ilvl="1" w:tplc="E606003A" w:tentative="1">
      <w:start w:val="1"/>
      <w:numFmt w:val="decimal"/>
      <w:lvlText w:val="%2."/>
      <w:lvlJc w:val="left"/>
      <w:pPr>
        <w:tabs>
          <w:tab w:val="num" w:pos="1440"/>
        </w:tabs>
        <w:ind w:left="1440" w:hanging="360"/>
      </w:pPr>
    </w:lvl>
    <w:lvl w:ilvl="2" w:tplc="1514E254" w:tentative="1">
      <w:start w:val="1"/>
      <w:numFmt w:val="decimal"/>
      <w:lvlText w:val="%3."/>
      <w:lvlJc w:val="left"/>
      <w:pPr>
        <w:tabs>
          <w:tab w:val="num" w:pos="2160"/>
        </w:tabs>
        <w:ind w:left="2160" w:hanging="360"/>
      </w:pPr>
    </w:lvl>
    <w:lvl w:ilvl="3" w:tplc="3E7A300E" w:tentative="1">
      <w:start w:val="1"/>
      <w:numFmt w:val="decimal"/>
      <w:lvlText w:val="%4."/>
      <w:lvlJc w:val="left"/>
      <w:pPr>
        <w:tabs>
          <w:tab w:val="num" w:pos="2880"/>
        </w:tabs>
        <w:ind w:left="2880" w:hanging="360"/>
      </w:pPr>
    </w:lvl>
    <w:lvl w:ilvl="4" w:tplc="D0BC41BE" w:tentative="1">
      <w:start w:val="1"/>
      <w:numFmt w:val="decimal"/>
      <w:lvlText w:val="%5."/>
      <w:lvlJc w:val="left"/>
      <w:pPr>
        <w:tabs>
          <w:tab w:val="num" w:pos="3600"/>
        </w:tabs>
        <w:ind w:left="3600" w:hanging="360"/>
      </w:pPr>
    </w:lvl>
    <w:lvl w:ilvl="5" w:tplc="68504970" w:tentative="1">
      <w:start w:val="1"/>
      <w:numFmt w:val="decimal"/>
      <w:lvlText w:val="%6."/>
      <w:lvlJc w:val="left"/>
      <w:pPr>
        <w:tabs>
          <w:tab w:val="num" w:pos="4320"/>
        </w:tabs>
        <w:ind w:left="4320" w:hanging="360"/>
      </w:pPr>
    </w:lvl>
    <w:lvl w:ilvl="6" w:tplc="9D8EE958" w:tentative="1">
      <w:start w:val="1"/>
      <w:numFmt w:val="decimal"/>
      <w:lvlText w:val="%7."/>
      <w:lvlJc w:val="left"/>
      <w:pPr>
        <w:tabs>
          <w:tab w:val="num" w:pos="5040"/>
        </w:tabs>
        <w:ind w:left="5040" w:hanging="360"/>
      </w:pPr>
    </w:lvl>
    <w:lvl w:ilvl="7" w:tplc="8C68D4B8" w:tentative="1">
      <w:start w:val="1"/>
      <w:numFmt w:val="decimal"/>
      <w:lvlText w:val="%8."/>
      <w:lvlJc w:val="left"/>
      <w:pPr>
        <w:tabs>
          <w:tab w:val="num" w:pos="5760"/>
        </w:tabs>
        <w:ind w:left="5760" w:hanging="360"/>
      </w:pPr>
    </w:lvl>
    <w:lvl w:ilvl="8" w:tplc="2362D0F6" w:tentative="1">
      <w:start w:val="1"/>
      <w:numFmt w:val="decimal"/>
      <w:lvlText w:val="%9."/>
      <w:lvlJc w:val="left"/>
      <w:pPr>
        <w:tabs>
          <w:tab w:val="num" w:pos="6480"/>
        </w:tabs>
        <w:ind w:left="6480" w:hanging="360"/>
      </w:pPr>
    </w:lvl>
  </w:abstractNum>
  <w:abstractNum w:abstractNumId="38" w15:restartNumberingAfterBreak="0">
    <w:nsid w:val="735F5CA1"/>
    <w:multiLevelType w:val="hybridMultilevel"/>
    <w:tmpl w:val="CCD239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B83D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A4D1CF4"/>
    <w:multiLevelType w:val="hybridMultilevel"/>
    <w:tmpl w:val="E7BE2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AF3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4"/>
  </w:num>
  <w:num w:numId="2">
    <w:abstractNumId w:val="32"/>
  </w:num>
  <w:num w:numId="3">
    <w:abstractNumId w:val="21"/>
  </w:num>
  <w:num w:numId="4">
    <w:abstractNumId w:val="41"/>
  </w:num>
  <w:num w:numId="5">
    <w:abstractNumId w:val="39"/>
  </w:num>
  <w:num w:numId="6">
    <w:abstractNumId w:val="29"/>
  </w:num>
  <w:num w:numId="7">
    <w:abstractNumId w:val="36"/>
  </w:num>
  <w:num w:numId="8">
    <w:abstractNumId w:val="26"/>
  </w:num>
  <w:num w:numId="9">
    <w:abstractNumId w:val="23"/>
  </w:num>
  <w:num w:numId="10">
    <w:abstractNumId w:val="31"/>
  </w:num>
  <w:num w:numId="11">
    <w:abstractNumId w:val="30"/>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30"/>
  </w:num>
  <w:num w:numId="23">
    <w:abstractNumId w:val="30"/>
  </w:num>
  <w:num w:numId="24">
    <w:abstractNumId w:val="30"/>
  </w:num>
  <w:num w:numId="25">
    <w:abstractNumId w:val="30"/>
  </w:num>
  <w:num w:numId="26">
    <w:abstractNumId w:val="27"/>
  </w:num>
  <w:num w:numId="27">
    <w:abstractNumId w:val="38"/>
  </w:num>
  <w:num w:numId="28">
    <w:abstractNumId w:val="40"/>
  </w:num>
  <w:num w:numId="29">
    <w:abstractNumId w:val="17"/>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4"/>
  </w:num>
  <w:num w:numId="33">
    <w:abstractNumId w:val="11"/>
  </w:num>
  <w:num w:numId="34">
    <w:abstractNumId w:val="13"/>
  </w:num>
  <w:num w:numId="35">
    <w:abstractNumId w:val="22"/>
  </w:num>
  <w:num w:numId="36">
    <w:abstractNumId w:val="25"/>
  </w:num>
  <w:num w:numId="37">
    <w:abstractNumId w:val="35"/>
  </w:num>
  <w:num w:numId="38">
    <w:abstractNumId w:val="37"/>
  </w:num>
  <w:num w:numId="39">
    <w:abstractNumId w:val="12"/>
  </w:num>
  <w:num w:numId="40">
    <w:abstractNumId w:val="33"/>
  </w:num>
  <w:num w:numId="41">
    <w:abstractNumId w:val="19"/>
  </w:num>
  <w:num w:numId="42">
    <w:abstractNumId w:val="10"/>
  </w:num>
  <w:num w:numId="43">
    <w:abstractNumId w:val="20"/>
  </w:num>
  <w:num w:numId="44">
    <w:abstractNumId w:val="18"/>
  </w:num>
  <w:num w:numId="45">
    <w:abstractNumId w:val="28"/>
  </w:num>
  <w:num w:numId="46">
    <w:abstractNumId w:val="16"/>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809"/>
    <w:rsid w:val="000434F8"/>
    <w:rsid w:val="0005092F"/>
    <w:rsid w:val="00061EFF"/>
    <w:rsid w:val="00075695"/>
    <w:rsid w:val="00081AEE"/>
    <w:rsid w:val="00093085"/>
    <w:rsid w:val="000A6B19"/>
    <w:rsid w:val="000C71A9"/>
    <w:rsid w:val="000D2099"/>
    <w:rsid w:val="000E29D7"/>
    <w:rsid w:val="000E7E23"/>
    <w:rsid w:val="001157A6"/>
    <w:rsid w:val="0012442C"/>
    <w:rsid w:val="00143C67"/>
    <w:rsid w:val="00144A8B"/>
    <w:rsid w:val="00165C21"/>
    <w:rsid w:val="00170DB6"/>
    <w:rsid w:val="00174C01"/>
    <w:rsid w:val="0019448C"/>
    <w:rsid w:val="001D0D7C"/>
    <w:rsid w:val="001D66FE"/>
    <w:rsid w:val="001E0EF4"/>
    <w:rsid w:val="001E64E9"/>
    <w:rsid w:val="00202AC5"/>
    <w:rsid w:val="00223F89"/>
    <w:rsid w:val="00244A55"/>
    <w:rsid w:val="00254B47"/>
    <w:rsid w:val="002E4F59"/>
    <w:rsid w:val="002F2B19"/>
    <w:rsid w:val="00316A40"/>
    <w:rsid w:val="003212C1"/>
    <w:rsid w:val="00344362"/>
    <w:rsid w:val="003513D3"/>
    <w:rsid w:val="00371E4F"/>
    <w:rsid w:val="00393C96"/>
    <w:rsid w:val="003E0CD6"/>
    <w:rsid w:val="003E2E53"/>
    <w:rsid w:val="004122E1"/>
    <w:rsid w:val="00416B1E"/>
    <w:rsid w:val="00423C21"/>
    <w:rsid w:val="00456EDE"/>
    <w:rsid w:val="00473577"/>
    <w:rsid w:val="004B7211"/>
    <w:rsid w:val="004E748B"/>
    <w:rsid w:val="004F65E2"/>
    <w:rsid w:val="00515503"/>
    <w:rsid w:val="005409E6"/>
    <w:rsid w:val="00555B99"/>
    <w:rsid w:val="0057071B"/>
    <w:rsid w:val="0057421C"/>
    <w:rsid w:val="0059486F"/>
    <w:rsid w:val="00595367"/>
    <w:rsid w:val="005C7CE8"/>
    <w:rsid w:val="00614D9F"/>
    <w:rsid w:val="00633D7F"/>
    <w:rsid w:val="00670598"/>
    <w:rsid w:val="00673ABF"/>
    <w:rsid w:val="00675CEE"/>
    <w:rsid w:val="00685595"/>
    <w:rsid w:val="00686FAA"/>
    <w:rsid w:val="006A6B1E"/>
    <w:rsid w:val="006B2C59"/>
    <w:rsid w:val="006D2C02"/>
    <w:rsid w:val="006E1879"/>
    <w:rsid w:val="006E6643"/>
    <w:rsid w:val="00713C40"/>
    <w:rsid w:val="007213AC"/>
    <w:rsid w:val="00744B62"/>
    <w:rsid w:val="007844C6"/>
    <w:rsid w:val="007B06A1"/>
    <w:rsid w:val="007E6D07"/>
    <w:rsid w:val="007F0E9A"/>
    <w:rsid w:val="00807CEB"/>
    <w:rsid w:val="00845990"/>
    <w:rsid w:val="008462A1"/>
    <w:rsid w:val="00863697"/>
    <w:rsid w:val="00880869"/>
    <w:rsid w:val="00881C6D"/>
    <w:rsid w:val="008D338A"/>
    <w:rsid w:val="008F23C9"/>
    <w:rsid w:val="00904F37"/>
    <w:rsid w:val="009121F4"/>
    <w:rsid w:val="0093300A"/>
    <w:rsid w:val="00944A5D"/>
    <w:rsid w:val="00966597"/>
    <w:rsid w:val="009A25C8"/>
    <w:rsid w:val="009C1961"/>
    <w:rsid w:val="00A164DE"/>
    <w:rsid w:val="00A21749"/>
    <w:rsid w:val="00A3217E"/>
    <w:rsid w:val="00A86933"/>
    <w:rsid w:val="00A925EA"/>
    <w:rsid w:val="00AC26BA"/>
    <w:rsid w:val="00AC6825"/>
    <w:rsid w:val="00AD58A5"/>
    <w:rsid w:val="00AF6F09"/>
    <w:rsid w:val="00B056D7"/>
    <w:rsid w:val="00B353D0"/>
    <w:rsid w:val="00B8354D"/>
    <w:rsid w:val="00BA6E50"/>
    <w:rsid w:val="00BC7E83"/>
    <w:rsid w:val="00BD12F6"/>
    <w:rsid w:val="00BE5177"/>
    <w:rsid w:val="00C0779E"/>
    <w:rsid w:val="00C279C1"/>
    <w:rsid w:val="00C77E91"/>
    <w:rsid w:val="00C83E3E"/>
    <w:rsid w:val="00CC1E48"/>
    <w:rsid w:val="00CC62D8"/>
    <w:rsid w:val="00D34591"/>
    <w:rsid w:val="00D471BF"/>
    <w:rsid w:val="00D50D78"/>
    <w:rsid w:val="00D5589D"/>
    <w:rsid w:val="00D55B9B"/>
    <w:rsid w:val="00D61C00"/>
    <w:rsid w:val="00D74C38"/>
    <w:rsid w:val="00D83879"/>
    <w:rsid w:val="00DB0782"/>
    <w:rsid w:val="00DC467F"/>
    <w:rsid w:val="00DD14F1"/>
    <w:rsid w:val="00DF210C"/>
    <w:rsid w:val="00DF3FC7"/>
    <w:rsid w:val="00E53C82"/>
    <w:rsid w:val="00E65809"/>
    <w:rsid w:val="00E74806"/>
    <w:rsid w:val="00E914BC"/>
    <w:rsid w:val="00EC1B26"/>
    <w:rsid w:val="00EE3576"/>
    <w:rsid w:val="00EF18FA"/>
    <w:rsid w:val="00F13F35"/>
    <w:rsid w:val="00F4457E"/>
    <w:rsid w:val="00F477F5"/>
    <w:rsid w:val="00FB4A98"/>
    <w:rsid w:val="00FB66FC"/>
    <w:rsid w:val="00FC5B9A"/>
    <w:rsid w:val="00FD4C69"/>
    <w:rsid w:val="00FE1B7A"/>
    <w:rsid w:val="00FF7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AE38F"/>
  <w15:chartTrackingRefBased/>
  <w15:docId w15:val="{67E2881A-F4B6-41CB-AD06-EAD7CA1E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B1E"/>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nhideWhenUsed/>
    <w:rsid w:val="00371E4F"/>
    <w:pPr>
      <w:tabs>
        <w:tab w:val="center" w:pos="4513"/>
        <w:tab w:val="right" w:pos="9026"/>
      </w:tabs>
    </w:pPr>
  </w:style>
  <w:style w:type="character" w:customStyle="1" w:styleId="HeaderChar">
    <w:name w:val="Header Char"/>
    <w:basedOn w:val="DefaultParagraphFont"/>
    <w:link w:val="Header"/>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5"/>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2"/>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paragraph" w:customStyle="1" w:styleId="Default">
    <w:name w:val="Default"/>
    <w:rsid w:val="00807CEB"/>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61EFF"/>
    <w:rPr>
      <w:color w:val="800080" w:themeColor="followedHyperlink"/>
      <w:u w:val="single"/>
    </w:rPr>
  </w:style>
  <w:style w:type="character" w:styleId="CommentReference">
    <w:name w:val="annotation reference"/>
    <w:basedOn w:val="DefaultParagraphFont"/>
    <w:uiPriority w:val="99"/>
    <w:semiHidden/>
    <w:unhideWhenUsed/>
    <w:rsid w:val="000434F8"/>
    <w:rPr>
      <w:sz w:val="16"/>
      <w:szCs w:val="16"/>
    </w:rPr>
  </w:style>
  <w:style w:type="paragraph" w:styleId="CommentText">
    <w:name w:val="annotation text"/>
    <w:basedOn w:val="Normal"/>
    <w:link w:val="CommentTextChar"/>
    <w:uiPriority w:val="99"/>
    <w:semiHidden/>
    <w:unhideWhenUsed/>
    <w:rsid w:val="000434F8"/>
    <w:rPr>
      <w:sz w:val="20"/>
      <w:szCs w:val="20"/>
    </w:rPr>
  </w:style>
  <w:style w:type="character" w:customStyle="1" w:styleId="CommentTextChar">
    <w:name w:val="Comment Text Char"/>
    <w:basedOn w:val="DefaultParagraphFont"/>
    <w:link w:val="CommentText"/>
    <w:uiPriority w:val="99"/>
    <w:semiHidden/>
    <w:rsid w:val="000434F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434F8"/>
    <w:rPr>
      <w:b/>
      <w:bCs/>
    </w:rPr>
  </w:style>
  <w:style w:type="character" w:customStyle="1" w:styleId="CommentSubjectChar">
    <w:name w:val="Comment Subject Char"/>
    <w:basedOn w:val="CommentTextChar"/>
    <w:link w:val="CommentSubject"/>
    <w:uiPriority w:val="99"/>
    <w:semiHidden/>
    <w:rsid w:val="000434F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154532">
      <w:bodyDiv w:val="1"/>
      <w:marLeft w:val="0"/>
      <w:marRight w:val="0"/>
      <w:marTop w:val="0"/>
      <w:marBottom w:val="0"/>
      <w:divBdr>
        <w:top w:val="none" w:sz="0" w:space="0" w:color="auto"/>
        <w:left w:val="none" w:sz="0" w:space="0" w:color="auto"/>
        <w:bottom w:val="none" w:sz="0" w:space="0" w:color="auto"/>
        <w:right w:val="none" w:sz="0" w:space="0" w:color="auto"/>
      </w:divBdr>
      <w:divsChild>
        <w:div w:id="155732851">
          <w:marLeft w:val="720"/>
          <w:marRight w:val="0"/>
          <w:marTop w:val="200"/>
          <w:marBottom w:val="0"/>
          <w:divBdr>
            <w:top w:val="none" w:sz="0" w:space="0" w:color="auto"/>
            <w:left w:val="none" w:sz="0" w:space="0" w:color="auto"/>
            <w:bottom w:val="none" w:sz="0" w:space="0" w:color="auto"/>
            <w:right w:val="none" w:sz="0" w:space="0" w:color="auto"/>
          </w:divBdr>
        </w:div>
        <w:div w:id="345526492">
          <w:marLeft w:val="720"/>
          <w:marRight w:val="0"/>
          <w:marTop w:val="200"/>
          <w:marBottom w:val="0"/>
          <w:divBdr>
            <w:top w:val="none" w:sz="0" w:space="0" w:color="auto"/>
            <w:left w:val="none" w:sz="0" w:space="0" w:color="auto"/>
            <w:bottom w:val="none" w:sz="0" w:space="0" w:color="auto"/>
            <w:right w:val="none" w:sz="0" w:space="0" w:color="auto"/>
          </w:divBdr>
        </w:div>
        <w:div w:id="1577671744">
          <w:marLeft w:val="720"/>
          <w:marRight w:val="0"/>
          <w:marTop w:val="200"/>
          <w:marBottom w:val="0"/>
          <w:divBdr>
            <w:top w:val="none" w:sz="0" w:space="0" w:color="auto"/>
            <w:left w:val="none" w:sz="0" w:space="0" w:color="auto"/>
            <w:bottom w:val="none" w:sz="0" w:space="0" w:color="auto"/>
            <w:right w:val="none" w:sz="0" w:space="0" w:color="auto"/>
          </w:divBdr>
        </w:div>
      </w:divsChild>
    </w:div>
    <w:div w:id="512888335">
      <w:bodyDiv w:val="1"/>
      <w:marLeft w:val="0"/>
      <w:marRight w:val="0"/>
      <w:marTop w:val="0"/>
      <w:marBottom w:val="0"/>
      <w:divBdr>
        <w:top w:val="none" w:sz="0" w:space="0" w:color="auto"/>
        <w:left w:val="none" w:sz="0" w:space="0" w:color="auto"/>
        <w:bottom w:val="none" w:sz="0" w:space="0" w:color="auto"/>
        <w:right w:val="none" w:sz="0" w:space="0" w:color="auto"/>
      </w:divBdr>
      <w:divsChild>
        <w:div w:id="1845244496">
          <w:marLeft w:val="360"/>
          <w:marRight w:val="0"/>
          <w:marTop w:val="200"/>
          <w:marBottom w:val="0"/>
          <w:divBdr>
            <w:top w:val="none" w:sz="0" w:space="0" w:color="auto"/>
            <w:left w:val="none" w:sz="0" w:space="0" w:color="auto"/>
            <w:bottom w:val="none" w:sz="0" w:space="0" w:color="auto"/>
            <w:right w:val="none" w:sz="0" w:space="0" w:color="auto"/>
          </w:divBdr>
        </w:div>
        <w:div w:id="359017656">
          <w:marLeft w:val="360"/>
          <w:marRight w:val="0"/>
          <w:marTop w:val="200"/>
          <w:marBottom w:val="0"/>
          <w:divBdr>
            <w:top w:val="none" w:sz="0" w:space="0" w:color="auto"/>
            <w:left w:val="none" w:sz="0" w:space="0" w:color="auto"/>
            <w:bottom w:val="none" w:sz="0" w:space="0" w:color="auto"/>
            <w:right w:val="none" w:sz="0" w:space="0" w:color="auto"/>
          </w:divBdr>
        </w:div>
        <w:div w:id="139856484">
          <w:marLeft w:val="360"/>
          <w:marRight w:val="0"/>
          <w:marTop w:val="200"/>
          <w:marBottom w:val="0"/>
          <w:divBdr>
            <w:top w:val="none" w:sz="0" w:space="0" w:color="auto"/>
            <w:left w:val="none" w:sz="0" w:space="0" w:color="auto"/>
            <w:bottom w:val="none" w:sz="0" w:space="0" w:color="auto"/>
            <w:right w:val="none" w:sz="0" w:space="0" w:color="auto"/>
          </w:divBdr>
        </w:div>
      </w:divsChild>
    </w:div>
    <w:div w:id="961034400">
      <w:bodyDiv w:val="1"/>
      <w:marLeft w:val="0"/>
      <w:marRight w:val="0"/>
      <w:marTop w:val="0"/>
      <w:marBottom w:val="0"/>
      <w:divBdr>
        <w:top w:val="none" w:sz="0" w:space="0" w:color="auto"/>
        <w:left w:val="none" w:sz="0" w:space="0" w:color="auto"/>
        <w:bottom w:val="none" w:sz="0" w:space="0" w:color="auto"/>
        <w:right w:val="none" w:sz="0" w:space="0" w:color="auto"/>
      </w:divBdr>
      <w:divsChild>
        <w:div w:id="993412683">
          <w:marLeft w:val="360"/>
          <w:marRight w:val="0"/>
          <w:marTop w:val="200"/>
          <w:marBottom w:val="0"/>
          <w:divBdr>
            <w:top w:val="none" w:sz="0" w:space="0" w:color="auto"/>
            <w:left w:val="none" w:sz="0" w:space="0" w:color="auto"/>
            <w:bottom w:val="none" w:sz="0" w:space="0" w:color="auto"/>
            <w:right w:val="none" w:sz="0" w:space="0" w:color="auto"/>
          </w:divBdr>
        </w:div>
        <w:div w:id="998919000">
          <w:marLeft w:val="360"/>
          <w:marRight w:val="0"/>
          <w:marTop w:val="200"/>
          <w:marBottom w:val="0"/>
          <w:divBdr>
            <w:top w:val="none" w:sz="0" w:space="0" w:color="auto"/>
            <w:left w:val="none" w:sz="0" w:space="0" w:color="auto"/>
            <w:bottom w:val="none" w:sz="0" w:space="0" w:color="auto"/>
            <w:right w:val="none" w:sz="0" w:space="0" w:color="auto"/>
          </w:divBdr>
        </w:div>
        <w:div w:id="1262495398">
          <w:marLeft w:val="360"/>
          <w:marRight w:val="0"/>
          <w:marTop w:val="200"/>
          <w:marBottom w:val="0"/>
          <w:divBdr>
            <w:top w:val="none" w:sz="0" w:space="0" w:color="auto"/>
            <w:left w:val="none" w:sz="0" w:space="0" w:color="auto"/>
            <w:bottom w:val="none" w:sz="0" w:space="0" w:color="auto"/>
            <w:right w:val="none" w:sz="0" w:space="0" w:color="auto"/>
          </w:divBdr>
        </w:div>
      </w:divsChild>
    </w:div>
    <w:div w:id="1213153089">
      <w:bodyDiv w:val="1"/>
      <w:marLeft w:val="0"/>
      <w:marRight w:val="0"/>
      <w:marTop w:val="0"/>
      <w:marBottom w:val="0"/>
      <w:divBdr>
        <w:top w:val="none" w:sz="0" w:space="0" w:color="auto"/>
        <w:left w:val="none" w:sz="0" w:space="0" w:color="auto"/>
        <w:bottom w:val="none" w:sz="0" w:space="0" w:color="auto"/>
        <w:right w:val="none" w:sz="0" w:space="0" w:color="auto"/>
      </w:divBdr>
    </w:div>
    <w:div w:id="1423454189">
      <w:bodyDiv w:val="1"/>
      <w:marLeft w:val="0"/>
      <w:marRight w:val="0"/>
      <w:marTop w:val="0"/>
      <w:marBottom w:val="0"/>
      <w:divBdr>
        <w:top w:val="none" w:sz="0" w:space="0" w:color="auto"/>
        <w:left w:val="none" w:sz="0" w:space="0" w:color="auto"/>
        <w:bottom w:val="none" w:sz="0" w:space="0" w:color="auto"/>
        <w:right w:val="none" w:sz="0" w:space="0" w:color="auto"/>
      </w:divBdr>
      <w:divsChild>
        <w:div w:id="1073116921">
          <w:marLeft w:val="360"/>
          <w:marRight w:val="0"/>
          <w:marTop w:val="120"/>
          <w:marBottom w:val="0"/>
          <w:divBdr>
            <w:top w:val="none" w:sz="0" w:space="0" w:color="auto"/>
            <w:left w:val="none" w:sz="0" w:space="0" w:color="auto"/>
            <w:bottom w:val="none" w:sz="0" w:space="0" w:color="auto"/>
            <w:right w:val="none" w:sz="0" w:space="0" w:color="auto"/>
          </w:divBdr>
        </w:div>
        <w:div w:id="298804944">
          <w:marLeft w:val="360"/>
          <w:marRight w:val="0"/>
          <w:marTop w:val="120"/>
          <w:marBottom w:val="0"/>
          <w:divBdr>
            <w:top w:val="none" w:sz="0" w:space="0" w:color="auto"/>
            <w:left w:val="none" w:sz="0" w:space="0" w:color="auto"/>
            <w:bottom w:val="none" w:sz="0" w:space="0" w:color="auto"/>
            <w:right w:val="none" w:sz="0" w:space="0" w:color="auto"/>
          </w:divBdr>
        </w:div>
      </w:divsChild>
    </w:div>
    <w:div w:id="1767576212">
      <w:bodyDiv w:val="1"/>
      <w:marLeft w:val="0"/>
      <w:marRight w:val="0"/>
      <w:marTop w:val="0"/>
      <w:marBottom w:val="0"/>
      <w:divBdr>
        <w:top w:val="none" w:sz="0" w:space="0" w:color="auto"/>
        <w:left w:val="none" w:sz="0" w:space="0" w:color="auto"/>
        <w:bottom w:val="none" w:sz="0" w:space="0" w:color="auto"/>
        <w:right w:val="none" w:sz="0" w:space="0" w:color="auto"/>
      </w:divBdr>
      <w:divsChild>
        <w:div w:id="1704817940">
          <w:marLeft w:val="360"/>
          <w:marRight w:val="0"/>
          <w:marTop w:val="120"/>
          <w:marBottom w:val="0"/>
          <w:divBdr>
            <w:top w:val="none" w:sz="0" w:space="0" w:color="auto"/>
            <w:left w:val="none" w:sz="0" w:space="0" w:color="auto"/>
            <w:bottom w:val="none" w:sz="0" w:space="0" w:color="auto"/>
            <w:right w:val="none" w:sz="0" w:space="0" w:color="auto"/>
          </w:divBdr>
        </w:div>
        <w:div w:id="1618173878">
          <w:marLeft w:val="360"/>
          <w:marRight w:val="0"/>
          <w:marTop w:val="120"/>
          <w:marBottom w:val="0"/>
          <w:divBdr>
            <w:top w:val="none" w:sz="0" w:space="0" w:color="auto"/>
            <w:left w:val="none" w:sz="0" w:space="0" w:color="auto"/>
            <w:bottom w:val="none" w:sz="0" w:space="0" w:color="auto"/>
            <w:right w:val="none" w:sz="0" w:space="0" w:color="auto"/>
          </w:divBdr>
        </w:div>
      </w:divsChild>
    </w:div>
    <w:div w:id="1965497093">
      <w:bodyDiv w:val="1"/>
      <w:marLeft w:val="0"/>
      <w:marRight w:val="0"/>
      <w:marTop w:val="0"/>
      <w:marBottom w:val="0"/>
      <w:divBdr>
        <w:top w:val="none" w:sz="0" w:space="0" w:color="auto"/>
        <w:left w:val="none" w:sz="0" w:space="0" w:color="auto"/>
        <w:bottom w:val="none" w:sz="0" w:space="0" w:color="auto"/>
        <w:right w:val="none" w:sz="0" w:space="0" w:color="auto"/>
      </w:divBdr>
    </w:div>
    <w:div w:id="2038311791">
      <w:bodyDiv w:val="1"/>
      <w:marLeft w:val="0"/>
      <w:marRight w:val="0"/>
      <w:marTop w:val="0"/>
      <w:marBottom w:val="0"/>
      <w:divBdr>
        <w:top w:val="none" w:sz="0" w:space="0" w:color="auto"/>
        <w:left w:val="none" w:sz="0" w:space="0" w:color="auto"/>
        <w:bottom w:val="none" w:sz="0" w:space="0" w:color="auto"/>
        <w:right w:val="none" w:sz="0" w:space="0" w:color="auto"/>
      </w:divBdr>
      <w:divsChild>
        <w:div w:id="951396807">
          <w:marLeft w:val="360"/>
          <w:marRight w:val="0"/>
          <w:marTop w:val="200"/>
          <w:marBottom w:val="0"/>
          <w:divBdr>
            <w:top w:val="none" w:sz="0" w:space="0" w:color="auto"/>
            <w:left w:val="none" w:sz="0" w:space="0" w:color="auto"/>
            <w:bottom w:val="none" w:sz="0" w:space="0" w:color="auto"/>
            <w:right w:val="none" w:sz="0" w:space="0" w:color="auto"/>
          </w:divBdr>
        </w:div>
        <w:div w:id="64273820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yperlink" Target="https://www.nature.scot/doc/naturescots-strategic-evidence-needs"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s://www.gov.uk/government/publications/final-report-the-economics-of-biodiversity-the-dasgupta-review" TargetMode="Externa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ntTable" Target="fontTable.xml" Id="rId14" /><Relationship Type="http://schemas.openxmlformats.org/officeDocument/2006/relationships/customXml" Target="/customXML/item3.xml" Id="R1d3bba49d90e4c68" /></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A3653738</value>
    </field>
    <field name="Objective-Title">
      <value order="0">SAC/2022/03/05 - Report from February Board/SAC meeting - March 2022</value>
    </field>
    <field name="Objective-Description">
      <value order="0"/>
    </field>
    <field name="Objective-CreationStamp">
      <value order="0">2022-02-09T10:31:27Z</value>
    </field>
    <field name="Objective-IsApproved">
      <value order="0">false</value>
    </field>
    <field name="Objective-IsPublished">
      <value order="0">true</value>
    </field>
    <field name="Objective-DatePublished">
      <value order="0">2022-02-24T11:37:43Z</value>
    </field>
    <field name="Objective-ModificationStamp">
      <value order="0">2022-02-24T11:37:43Z</value>
    </field>
    <field name="Objective-Owner">
      <value order="0">Sarah Hutcheon</value>
    </field>
    <field name="Objective-Path">
      <value order="0">Objective Global Folder:NatureScot Fileplan:MAN - Management:EO - Executive Office:SAC - Scientific Advisory Committee:Scientific Advisory Committee Papers:Scientific Advisory Committee Meeting - 2022 - 3rd March 2022</value>
    </field>
    <field name="Objective-Parent">
      <value order="0">Scientific Advisory Committee Meeting - 2022 - 3rd March 2022</value>
    </field>
    <field name="Objective-State">
      <value order="0">Published</value>
    </field>
    <field name="Objective-VersionId">
      <value order="0">vA6460431</value>
    </field>
    <field name="Objective-Version">
      <value order="0">6.0</value>
    </field>
    <field name="Objective-VersionNumber">
      <value order="0">6</value>
    </field>
    <field name="Objective-VersionComment">
      <value order="0"/>
    </field>
    <field name="Objective-FileNumber">
      <value order="0">qA175389</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23474FA5-E4AD-449E-A26A-1FED535B6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6</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Stuart</dc:creator>
  <cp:keywords/>
  <dc:description/>
  <cp:lastModifiedBy>Sarah Hutcheon</cp:lastModifiedBy>
  <cp:revision>23</cp:revision>
  <dcterms:created xsi:type="dcterms:W3CDTF">2022-02-08T14:47:00Z</dcterms:created>
  <dcterms:modified xsi:type="dcterms:W3CDTF">2022-02-24T11:33:00Z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A3653738</vt:lpwstr>
  </property>
  <property fmtid="{D5CDD505-2E9C-101B-9397-08002B2CF9AE}" pid="4" name="Objective-Title">
    <vt:lpwstr>SAC/2022/03/05 - Report from February Board/SAC meeting - March 2022</vt:lpwstr>
  </property>
  <property fmtid="{D5CDD505-2E9C-101B-9397-08002B2CF9AE}" pid="5" name="Objective-Description">
    <vt:lpwstr/>
  </property>
  <property fmtid="{D5CDD505-2E9C-101B-9397-08002B2CF9AE}" pid="6" name="Objective-CreationStamp">
    <vt:filetime>2022-02-09T10:31:27Z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2022-02-24T11:37:43Z</vt:filetime>
  </property>
  <property fmtid="{D5CDD505-2E9C-101B-9397-08002B2CF9AE}" pid="10" name="Objective-ModificationStamp">
    <vt:filetime>2022-02-24T11:37:43Z</vt:filetime>
  </property>
  <property fmtid="{D5CDD505-2E9C-101B-9397-08002B2CF9AE}" pid="11" name="Objective-Owner">
    <vt:lpwstr>Sarah Hutcheon</vt:lpwstr>
  </property>
  <property fmtid="{D5CDD505-2E9C-101B-9397-08002B2CF9AE}" pid="12" name="Objective-Path">
    <vt:lpwstr>Objective Global Folder:NatureScot Fileplan:MAN - Management:EO - Executive Office:SAC - Scientific Advisory Committee:Scientific Advisory Committee Papers:Scientific Advisory Committee Meeting - 2022 - 3rd March 2022</vt:lpwstr>
  </property>
  <property fmtid="{D5CDD505-2E9C-101B-9397-08002B2CF9AE}" pid="13" name="Objective-Parent">
    <vt:lpwstr>Scientific Advisory Committee Meeting - 2022 - 3rd March 2022</vt:lpwstr>
  </property>
  <property fmtid="{D5CDD505-2E9C-101B-9397-08002B2CF9AE}" pid="14" name="Objective-State">
    <vt:lpwstr>Published</vt:lpwstr>
  </property>
  <property fmtid="{D5CDD505-2E9C-101B-9397-08002B2CF9AE}" pid="15" name="Objective-VersionId">
    <vt:lpwstr>vA6460431</vt:lpwstr>
  </property>
  <property fmtid="{D5CDD505-2E9C-101B-9397-08002B2CF9AE}" pid="16" name="Objective-Version">
    <vt:lpwstr>6.0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qA175389</vt:lpwstr>
  </property>
  <property fmtid="{D5CDD505-2E9C-101B-9397-08002B2CF9AE}" pid="20" name="Objective-Classification">
    <vt:lpwstr/>
  </property>
  <property fmtid="{D5CDD505-2E9C-101B-9397-08002B2CF9AE}" pid="21" name="Objective-Caveats">
    <vt:lpwstr/>
  </property>
  <property fmtid="{D5CDD505-2E9C-101B-9397-08002B2CF9AE}" pid="22" name="Objective-Date of Original">
    <vt:lpwstr/>
  </property>
  <property fmtid="{D5CDD505-2E9C-101B-9397-08002B2CF9AE}" pid="23" name="Objective-Sensitivity Review Date">
    <vt:lpwstr/>
  </property>
  <property fmtid="{D5CDD505-2E9C-101B-9397-08002B2CF9AE}" pid="24" name="Objective-FOI Exemption">
    <vt:lpwstr>Release</vt:lpwstr>
  </property>
  <property fmtid="{D5CDD505-2E9C-101B-9397-08002B2CF9AE}" pid="25" name="Objective-DPA Exemption">
    <vt:lpwstr>Release</vt:lpwstr>
  </property>
  <property fmtid="{D5CDD505-2E9C-101B-9397-08002B2CF9AE}" pid="26" name="Objective-EIR Exception">
    <vt:lpwstr>Release</vt:lpwstr>
  </property>
  <property fmtid="{D5CDD505-2E9C-101B-9397-08002B2CF9AE}" pid="27" name="Objective-Justification">
    <vt:lpwstr/>
  </property>
  <property fmtid="{D5CDD505-2E9C-101B-9397-08002B2CF9AE}" pid="28" name="Objective-Date of Request">
    <vt:lpwstr/>
  </property>
  <property fmtid="{D5CDD505-2E9C-101B-9397-08002B2CF9AE}" pid="29" name="Objective-Date of Release">
    <vt:lpwstr/>
  </property>
  <property fmtid="{D5CDD505-2E9C-101B-9397-08002B2CF9AE}" pid="30" name="Objective-FOI/EIR Disclosure Date">
    <vt:lpwstr/>
  </property>
  <property fmtid="{D5CDD505-2E9C-101B-9397-08002B2CF9AE}" pid="31" name="Objective-FOI/EIR Dissemination Date">
    <vt:lpwstr/>
  </property>
  <property fmtid="{D5CDD505-2E9C-101B-9397-08002B2CF9AE}" pid="32" name="Objective-FOI Release Details">
    <vt:lpwstr/>
  </property>
  <property fmtid="{D5CDD505-2E9C-101B-9397-08002B2CF9AE}" pid="33" name="Objective-Connect Creator">
    <vt:lpwstr/>
  </property>
  <property fmtid="{D5CDD505-2E9C-101B-9397-08002B2CF9AE}" pid="34" name="Objective-Comment">
    <vt:lpwstr/>
  </property>
  <property fmtid="{D5CDD505-2E9C-101B-9397-08002B2CF9AE}" pid="35" name="Objective-Date of Original [system]">
    <vt:lpwstr/>
  </property>
  <property fmtid="{D5CDD505-2E9C-101B-9397-08002B2CF9AE}" pid="36" name="Objective-Sensitivity Review Date [system]">
    <vt:lpwstr/>
  </property>
  <property fmtid="{D5CDD505-2E9C-101B-9397-08002B2CF9AE}" pid="37" name="Objective-FOI Exemption [system]">
    <vt:lpwstr>Release</vt:lpwstr>
  </property>
  <property fmtid="{D5CDD505-2E9C-101B-9397-08002B2CF9AE}" pid="38" name="Objective-DPA Exemption [system]">
    <vt:lpwstr>Release</vt:lpwstr>
  </property>
  <property fmtid="{D5CDD505-2E9C-101B-9397-08002B2CF9AE}" pid="39" name="Objective-EIR Exception [system]">
    <vt:lpwstr>Release</vt:lpwstr>
  </property>
  <property fmtid="{D5CDD505-2E9C-101B-9397-08002B2CF9AE}" pid="40" name="Objective-Justification [system]">
    <vt:lpwstr/>
  </property>
  <property fmtid="{D5CDD505-2E9C-101B-9397-08002B2CF9AE}" pid="41" name="Objective-Date of Request [system]">
    <vt:lpwstr/>
  </property>
  <property fmtid="{D5CDD505-2E9C-101B-9397-08002B2CF9AE}" pid="42" name="Objective-Date of Release [system]">
    <vt:lpwstr/>
  </property>
  <property fmtid="{D5CDD505-2E9C-101B-9397-08002B2CF9AE}" pid="43" name="Objective-FOI/EIR Disclosure Date [system]">
    <vt:lpwstr/>
  </property>
  <property fmtid="{D5CDD505-2E9C-101B-9397-08002B2CF9AE}" pid="44" name="Objective-FOI/EIR Dissemination Date [system]">
    <vt:lpwstr/>
  </property>
  <property fmtid="{D5CDD505-2E9C-101B-9397-08002B2CF9AE}" pid="45" name="Objective-FOI Release Details [system]">
    <vt:lpwstr/>
  </property>
  <property fmtid="{D5CDD505-2E9C-101B-9397-08002B2CF9AE}" pid="46" name="Objective-Connect Creator [system]">
    <vt:lpwstr/>
  </property>
</Properties>
</file>